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6F1A" w14:textId="77777777" w:rsidR="009E4571" w:rsidRDefault="009E4571">
      <w:pPr>
        <w:rPr>
          <w:rtl/>
        </w:rPr>
      </w:pPr>
    </w:p>
    <w:p w14:paraId="21DD593A" w14:textId="77777777" w:rsidR="009E4571" w:rsidRPr="009E4571" w:rsidRDefault="009E4571">
      <w:pPr>
        <w:rPr>
          <w:b/>
          <w:bCs/>
          <w:rtl/>
        </w:rPr>
      </w:pPr>
      <w:bookmarkStart w:id="0" w:name="_GoBack"/>
      <w:r w:rsidRPr="009E4571">
        <w:rPr>
          <w:b/>
          <w:bCs/>
          <w:rtl/>
        </w:rPr>
        <w:t>סמנו את המילים שמתארות את הפעולות שעשתה רבקה</w:t>
      </w:r>
      <w:r w:rsidRPr="009E4571">
        <w:rPr>
          <w:b/>
          <w:bCs/>
        </w:rPr>
        <w:t>:</w:t>
      </w:r>
    </w:p>
    <w:bookmarkEnd w:id="0"/>
    <w:p w14:paraId="10C126AB" w14:textId="797BEA6D" w:rsidR="009E4571" w:rsidRDefault="009E4571" w:rsidP="009E4571">
      <w:pPr>
        <w:spacing w:line="480" w:lineRule="auto"/>
      </w:pPr>
      <w:r>
        <w:br/>
      </w:r>
      <w:r w:rsidRPr="009E4571">
        <w:rPr>
          <w:sz w:val="20"/>
          <w:szCs w:val="20"/>
          <w:rtl/>
        </w:rPr>
        <w:t>טז</w:t>
      </w:r>
      <w:r w:rsidRPr="009E4571">
        <w:rPr>
          <w:rtl/>
        </w:rPr>
        <w:t xml:space="preserve"> וְהַנַּעֲרָה טֹבַת מַרְאֶה מְאֹד בְּתוּלָה וְאִישׁ לֹא יְדָעָהּ</w:t>
      </w:r>
      <w:r w:rsidRPr="009E4571">
        <w:t xml:space="preserve">; </w:t>
      </w:r>
      <w:r w:rsidRPr="009E4571">
        <w:rPr>
          <w:rtl/>
        </w:rPr>
        <w:t>וַתֵּרֶד הָעַיְנָה וַתְּמַלֵּא כַדָּהּ וַתָּעַל</w:t>
      </w:r>
      <w:r w:rsidRPr="009E4571">
        <w:t xml:space="preserve">: </w:t>
      </w:r>
      <w:r w:rsidRPr="009E4571">
        <w:rPr>
          <w:sz w:val="20"/>
          <w:szCs w:val="20"/>
          <w:rtl/>
        </w:rPr>
        <w:t>יז</w:t>
      </w:r>
      <w:r w:rsidRPr="009E4571">
        <w:rPr>
          <w:rtl/>
        </w:rPr>
        <w:t xml:space="preserve"> וַיָּרָץ הָעֶבֶד לִקְרָאתָהּ וַיֹּאמֶר הַגְמִיאִינִי נָא מְעַט מַיִם מִכַּדֵּךְ</w:t>
      </w:r>
      <w:r w:rsidRPr="009E4571">
        <w:t xml:space="preserve">: </w:t>
      </w:r>
      <w:r w:rsidRPr="009E4571">
        <w:rPr>
          <w:sz w:val="20"/>
          <w:szCs w:val="20"/>
          <w:rtl/>
        </w:rPr>
        <w:t>יח</w:t>
      </w:r>
      <w:r w:rsidRPr="009E4571">
        <w:rPr>
          <w:rtl/>
        </w:rPr>
        <w:t xml:space="preserve"> וַתֹּאמֶר שְׁתֵה אֲדֹנִי וַתְּמַהֵר וַתֹּרֶד כַּדָּהּ עַל יָדָהּ וַתַּשְׁקֵהוּ</w:t>
      </w:r>
      <w:r w:rsidRPr="009E4571">
        <w:t xml:space="preserve">: </w:t>
      </w:r>
      <w:r w:rsidRPr="009E4571">
        <w:rPr>
          <w:sz w:val="20"/>
          <w:szCs w:val="20"/>
          <w:rtl/>
        </w:rPr>
        <w:t>יט</w:t>
      </w:r>
      <w:r w:rsidRPr="009E4571">
        <w:rPr>
          <w:rtl/>
        </w:rPr>
        <w:t xml:space="preserve"> וַתְּכַל לְהַשְׁקֹתוֹ וַתֹּאמֶר, גַּם לִגְמַלֶּיךָ אֶשְׁאָב עַד אִם כִּלּוּ לִשְׁתֹּת</w:t>
      </w:r>
      <w:r w:rsidRPr="009E4571">
        <w:t xml:space="preserve">: </w:t>
      </w:r>
      <w:r w:rsidRPr="009E4571">
        <w:rPr>
          <w:sz w:val="20"/>
          <w:szCs w:val="20"/>
          <w:rtl/>
        </w:rPr>
        <w:t>כ</w:t>
      </w:r>
      <w:r w:rsidRPr="009E4571">
        <w:rPr>
          <w:rtl/>
        </w:rPr>
        <w:t xml:space="preserve"> וַתְּמַהֵר וַתְּעַר כַּדָּהּ אֶל הַשֹּׁקֶת וַתָּרָץ עוֹד אֶל הַבְּאֵר לִשְׁאֹב וַתִּשְׁאַב לְכָל גְּמַלָּיו</w:t>
      </w:r>
      <w:r w:rsidRPr="009E4571">
        <w:t>.</w:t>
      </w:r>
    </w:p>
    <w:sectPr w:rsidR="009E4571" w:rsidSect="003325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71"/>
    <w:rsid w:val="003325C5"/>
    <w:rsid w:val="009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D62D"/>
  <w15:chartTrackingRefBased/>
  <w15:docId w15:val="{C32546AD-3CEB-46CA-AA79-35B136CC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2018-06-27T17:08:00Z</dcterms:created>
  <dcterms:modified xsi:type="dcterms:W3CDTF">2018-06-27T17:09:00Z</dcterms:modified>
</cp:coreProperties>
</file>