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F5" w:rsidRPr="00271FB0" w:rsidRDefault="005050F5" w:rsidP="0050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71FB0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271FB0">
        <w:rPr>
          <w:rFonts w:asciiTheme="minorBidi" w:hAnsiTheme="minorBidi"/>
          <w:b/>
          <w:bCs/>
          <w:sz w:val="24"/>
          <w:szCs w:val="24"/>
          <w:rtl/>
        </w:rPr>
        <w:t xml:space="preserve"> תהליך הכפרה</w:t>
      </w:r>
    </w:p>
    <w:p w:rsidR="005050F5" w:rsidRPr="00271FB0" w:rsidRDefault="005050F5" w:rsidP="0050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>הנחיות לעבודה על הטקסט</w:t>
      </w:r>
    </w:p>
    <w:p w:rsidR="005050F5" w:rsidRPr="00271FB0" w:rsidRDefault="005050F5" w:rsidP="005050F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התאימו לכל תא בטבלה את המשפט המסכם את תוכן הפסוקים מתוך בנק המשפטים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050F5" w:rsidRPr="00271FB0" w:rsidRDefault="005050F5" w:rsidP="005050F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תנו דעתכם על המעבר התהליכי בין שלב לשלב – כיצד מוביל כל שלב לזה שאחריו? </w:t>
      </w:r>
    </w:p>
    <w:tbl>
      <w:tblPr>
        <w:tblStyle w:val="a4"/>
        <w:tblpPr w:leftFromText="180" w:rightFromText="180" w:vertAnchor="text" w:horzAnchor="margin" w:tblpXSpec="center" w:tblpY="154"/>
        <w:bidiVisual/>
        <w:tblW w:w="8367" w:type="dxa"/>
        <w:tblLook w:val="04A0" w:firstRow="1" w:lastRow="0" w:firstColumn="1" w:lastColumn="0" w:noHBand="0" w:noVBand="1"/>
      </w:tblPr>
      <w:tblGrid>
        <w:gridCol w:w="4681"/>
        <w:gridCol w:w="3686"/>
      </w:tblGrid>
      <w:tr w:rsidR="005050F5" w:rsidRPr="007426DC" w:rsidTr="00865875">
        <w:trPr>
          <w:trHeight w:val="304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הפסוקים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השלב בתהליך הכפרה</w:t>
            </w:r>
          </w:p>
        </w:tc>
      </w:tr>
      <w:tr w:rsidR="005050F5" w:rsidRPr="007426DC" w:rsidTr="00865875">
        <w:trPr>
          <w:trHeight w:val="313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ג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חָנֵּנִי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כְּחַסְדֶּךָ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כְּרֹב רַחֲמֶיךָ מְחֵה פְשָׁעָי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הרבה (הֶרֶב</w:t>
            </w:r>
            <w:r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)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כַּבְּסֵנִי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מֵעֲוֺנִי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וּמֵחַטָּאתִי טַהֲרֵנִי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פְשָׁעַי אֲנִי אֵדָע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וְחַטָּאתִי נֶגְדִּי תָמִיד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ו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לְךָ לְבַדְּךָ חָטָאתִי, וְהָרַע בְּעֵינֶיךָ עָשִׂיתִי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לְמַעַן תִּצְדַּק בְּדָבְרֶךָ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תִּזְכֶּה בְשָׁפְטֶךָ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0" w:name="7"/>
            <w:bookmarkEnd w:id="0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ז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בְּעָווֹן חוֹלָלְתִּי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וּבְחֵטְא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יֶחֱמַתְנִי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אִמִּי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1540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bdr w:val="none" w:sz="0" w:space="0" w:color="auto" w:frame="1"/>
                <w:rtl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ח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הֵן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אֱמֶת חָפַצְתָּ בַטֻּחוֹת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וּבְסָתֻם חָכְמָה תוֹדִיעֵנִי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1" w:name="9"/>
            <w:bookmarkEnd w:id="1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תְּחַטְּאֵנִי בְאֵזוֹב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וְאֶטְהָר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תְּכַבְּסֵנִי, וּמִשֶּׁלֶג אַלְבִּין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2" w:name="10"/>
            <w:bookmarkEnd w:id="2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תַּשְׁמִיעֵנִי שָׂשׂוֹן וְשִׂמְחָה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תָּגֵלְנָה עֲצָמוֹת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דִּכִּית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3" w:name="11"/>
            <w:bookmarkEnd w:id="3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יא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הַסְתֵּר פָּנֶיךָ מֵחֲטָאָי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וְכָל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עֲוֺנֹתַי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מְחֵה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bookmarkStart w:id="4" w:name="12"/>
            <w:bookmarkEnd w:id="4"/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348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bdr w:val="none" w:sz="0" w:space="0" w:color="auto" w:frame="1"/>
                <w:rtl/>
              </w:rPr>
            </w:pP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יב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לֵב טָהוֹר בְּרָא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לִי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נָכוֹן חַדֵּשׁ בְּקִרְבִּי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5" w:name="13"/>
            <w:bookmarkEnd w:id="5"/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יג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תַּשְׁלִיכֵנִי מִלְּפָנֶיךָ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קָדְשְׁך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 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תִּקַּח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מִמֶּנִּי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6" w:name="14"/>
            <w:bookmarkEnd w:id="6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יד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הָשִׁיבָה לִּי שְׂשׂוֹן יִשְׁעֶךָ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וְרוּחַ נְדִיבָה תִסְמְכֵנִי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348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bdr w:val="none" w:sz="0" w:space="0" w:color="auto" w:frame="1"/>
                <w:rtl/>
              </w:rPr>
            </w:pPr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טו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אֲלַמְּדָה פֹשְׁעִים דְּרָכֶיךָ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וְחַטָּאִים אֵלֶיךָ יָשׁוּבוּ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7" w:name="16"/>
            <w:bookmarkEnd w:id="7"/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טז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הַצִּילֵנִי מִדָּמִים,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אֱלֹהֵי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תְשׁוּעָתִי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תְּרַנֵּן לְשׁוֹנִי צִדְקָתֶךָ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8" w:name="17"/>
            <w:bookmarkEnd w:id="8"/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יז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ה'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, שְׂפָתַי תִּפְתָּח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וּפִי יַגִּיד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תְּהִלָּתֶך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ָ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339"/>
        </w:trPr>
        <w:tc>
          <w:tcPr>
            <w:tcW w:w="4681" w:type="dxa"/>
          </w:tcPr>
          <w:p w:rsidR="005050F5" w:rsidRPr="00271FB0" w:rsidRDefault="005050F5" w:rsidP="0086587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יח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כִּי 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תַחְפֹּץ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זֶבַח וְאֶתֵּנָה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עוֹלָה לֹא תִרְצֶה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bookmarkStart w:id="9" w:name="19"/>
            <w:bookmarkEnd w:id="9"/>
            <w:proofErr w:type="spellStart"/>
            <w:r w:rsidRPr="00271FB0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יט</w:t>
            </w:r>
            <w:proofErr w:type="spellEnd"/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 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זִבְחֵי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רוּחַ נִשְׁבָּרָה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/>
                <w:b/>
                <w:sz w:val="24"/>
              </w:rPr>
              <w:br/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לֵב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נִשְׁבָּר וְנִדְכֶּה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FFFF"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271FB0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לֹא תִבְזֶה</w:t>
            </w:r>
            <w:r w:rsidRPr="00271FB0">
              <w:rPr>
                <w:rFonts w:ascii="David" w:hAnsi="David"/>
                <w:b/>
                <w:sz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  <w:tr w:rsidR="005050F5" w:rsidRPr="007426DC" w:rsidTr="00865875">
        <w:trPr>
          <w:trHeight w:val="339"/>
        </w:trPr>
        <w:tc>
          <w:tcPr>
            <w:tcW w:w="4681" w:type="dxa"/>
          </w:tcPr>
          <w:p w:rsidR="005050F5" w:rsidRPr="00271FB0" w:rsidRDefault="005050F5" w:rsidP="00865875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  <w:b/>
                <w:bCs/>
              </w:rPr>
            </w:pPr>
            <w:r w:rsidRPr="00271FB0">
              <w:rPr>
                <w:rFonts w:ascii="David" w:hAnsi="David" w:cs="David"/>
                <w:rtl/>
              </w:rPr>
              <w:t>כ</w:t>
            </w:r>
            <w:r w:rsidRPr="00271FB0">
              <w:rPr>
                <w:rFonts w:ascii="David" w:hAnsi="David"/>
                <w:b/>
              </w:rPr>
              <w:t> </w:t>
            </w:r>
            <w:r w:rsidRPr="00271FB0">
              <w:rPr>
                <w:rFonts w:ascii="David" w:hAnsi="David" w:cs="David"/>
                <w:b/>
                <w:bCs/>
                <w:rtl/>
              </w:rPr>
              <w:t>הֵיטִיבָה בִרְצוֹנְךָ אֶת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צִיּוֹן</w:t>
            </w:r>
            <w:r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271FB0">
              <w:rPr>
                <w:rFonts w:ascii="David" w:hAnsi="David" w:cs="David"/>
                <w:b/>
                <w:bCs/>
                <w:rtl/>
              </w:rPr>
              <w:t xml:space="preserve"> תִּבְנֶה חוֹמוֹת יְרוּשָׁלִָם</w:t>
            </w:r>
            <w:r w:rsidRPr="00271FB0">
              <w:rPr>
                <w:rFonts w:ascii="David" w:hAnsi="David"/>
                <w:b/>
              </w:rPr>
              <w:t>.</w:t>
            </w:r>
            <w:r w:rsidRPr="00271FB0">
              <w:rPr>
                <w:rFonts w:ascii="David" w:hAnsi="David"/>
                <w:b/>
              </w:rPr>
              <w:br/>
            </w:r>
            <w:bookmarkStart w:id="10" w:name="21"/>
            <w:bookmarkEnd w:id="10"/>
            <w:proofErr w:type="spellStart"/>
            <w:r w:rsidRPr="00271FB0">
              <w:rPr>
                <w:rFonts w:ascii="David" w:hAnsi="David" w:cs="David"/>
                <w:rtl/>
              </w:rPr>
              <w:t>כא</w:t>
            </w:r>
            <w:proofErr w:type="spellEnd"/>
            <w:r w:rsidRPr="00271FB0">
              <w:rPr>
                <w:rFonts w:ascii="David" w:hAnsi="David"/>
                <w:b/>
              </w:rPr>
              <w:t> </w:t>
            </w:r>
            <w:r w:rsidRPr="00271FB0">
              <w:rPr>
                <w:rFonts w:ascii="David" w:hAnsi="David" w:cs="David"/>
                <w:b/>
                <w:bCs/>
                <w:rtl/>
              </w:rPr>
              <w:t xml:space="preserve">אָז </w:t>
            </w:r>
            <w:proofErr w:type="spellStart"/>
            <w:r w:rsidRPr="00271FB0">
              <w:rPr>
                <w:rFonts w:ascii="David" w:hAnsi="David" w:cs="David"/>
                <w:b/>
                <w:bCs/>
                <w:rtl/>
              </w:rPr>
              <w:t>תַּחְפֹּץ</w:t>
            </w:r>
            <w:proofErr w:type="spellEnd"/>
            <w:r w:rsidRPr="00271FB0">
              <w:rPr>
                <w:rFonts w:ascii="David" w:hAnsi="David" w:cs="David"/>
                <w:b/>
                <w:bCs/>
                <w:rtl/>
              </w:rPr>
              <w:t xml:space="preserve"> זִבְחֵי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צֶדֶק, עוֹלָה וְכָלִיל</w:t>
            </w:r>
            <w:r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271FB0">
              <w:rPr>
                <w:rFonts w:ascii="David" w:hAnsi="David"/>
                <w:b/>
              </w:rPr>
              <w:br/>
            </w:r>
            <w:r w:rsidRPr="00271FB0">
              <w:rPr>
                <w:rFonts w:ascii="David" w:hAnsi="David" w:cs="David"/>
                <w:b/>
                <w:bCs/>
                <w:rtl/>
              </w:rPr>
              <w:t>אָז יַעֲלוּ עַל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1FB0">
              <w:rPr>
                <w:rFonts w:ascii="David" w:hAnsi="David" w:cs="David"/>
                <w:b/>
                <w:bCs/>
                <w:rtl/>
              </w:rPr>
              <w:t>מִזְבַּחֲךָ פָרִים</w:t>
            </w:r>
            <w:r w:rsidRPr="00271FB0">
              <w:rPr>
                <w:rFonts w:ascii="David" w:hAnsi="David"/>
                <w:b/>
              </w:rPr>
              <w:t>.</w:t>
            </w:r>
          </w:p>
        </w:tc>
        <w:tc>
          <w:tcPr>
            <w:tcW w:w="3686" w:type="dxa"/>
          </w:tcPr>
          <w:p w:rsidR="005050F5" w:rsidRPr="00271FB0" w:rsidRDefault="005050F5" w:rsidP="0086587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</w:tbl>
    <w:p w:rsidR="005050F5" w:rsidRPr="00C06F8B" w:rsidRDefault="005050F5" w:rsidP="0050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>בנק משפטים</w:t>
      </w:r>
    </w:p>
    <w:p w:rsidR="005050F5" w:rsidRPr="00271FB0" w:rsidRDefault="005050F5" w:rsidP="0050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הקורבנות יהיו רלוונטיים רק לאחר שירושלים תיבנה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החטא הוא כמו כתם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271FB0">
        <w:rPr>
          <w:rFonts w:asciiTheme="minorBidi" w:hAnsiTheme="minorBidi"/>
          <w:sz w:val="24"/>
          <w:szCs w:val="24"/>
          <w:rtl/>
        </w:rPr>
        <w:t xml:space="preserve"> והחוטא מבקש ניקיון </w:t>
      </w:r>
      <w:r>
        <w:rPr>
          <w:rFonts w:asciiTheme="minorBidi" w:hAnsiTheme="minorBidi"/>
          <w:sz w:val="24"/>
          <w:szCs w:val="24"/>
          <w:rtl/>
        </w:rPr>
        <w:t>וט</w:t>
      </w:r>
      <w:r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>הרה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מודעות לחטא </w:t>
      </w:r>
      <w:r w:rsidRPr="007426DC">
        <w:rPr>
          <w:rFonts w:asciiTheme="minorBidi" w:hAnsiTheme="minorBidi"/>
          <w:sz w:val="24"/>
          <w:szCs w:val="24"/>
          <w:rtl/>
        </w:rPr>
        <w:t>מובילה לו</w:t>
      </w:r>
      <w:r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>ידוי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על המצע הנקי יש מקום להתחדשות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הפנמת רצון ה' שהאדם יתחרט על חטאיו במקום להקריב קורבנות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71FB0">
        <w:rPr>
          <w:rFonts w:asciiTheme="minorBidi" w:hAnsiTheme="minorBidi"/>
          <w:sz w:val="24"/>
          <w:szCs w:val="24"/>
          <w:rtl/>
        </w:rPr>
        <w:t xml:space="preserve"> התחייבות להעביר הלאה את אפשרות התיקון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15AEF" w:rsidRPr="005050F5" w:rsidRDefault="00315AEF" w:rsidP="005050F5">
      <w:bookmarkStart w:id="11" w:name="_GoBack"/>
      <w:bookmarkEnd w:id="11"/>
    </w:p>
    <w:sectPr w:rsidR="00315AEF" w:rsidRPr="005050F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20FC"/>
    <w:multiLevelType w:val="hybridMultilevel"/>
    <w:tmpl w:val="C4F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398"/>
    <w:multiLevelType w:val="hybridMultilevel"/>
    <w:tmpl w:val="C4F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BF7"/>
    <w:multiLevelType w:val="hybridMultilevel"/>
    <w:tmpl w:val="F9B07D92"/>
    <w:lvl w:ilvl="0" w:tplc="E504909C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E5"/>
    <w:rsid w:val="002C3AE5"/>
    <w:rsid w:val="00315AEF"/>
    <w:rsid w:val="005050F5"/>
    <w:rsid w:val="0056737E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CAC1"/>
  <w15:chartTrackingRefBased/>
  <w15:docId w15:val="{D43D83BE-61A1-43E3-A592-E8BA3A18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E5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5050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0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3</cp:revision>
  <dcterms:created xsi:type="dcterms:W3CDTF">2019-09-07T08:00:00Z</dcterms:created>
  <dcterms:modified xsi:type="dcterms:W3CDTF">2019-09-07T08:33:00Z</dcterms:modified>
</cp:coreProperties>
</file>