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870F" w14:textId="15B45FCA" w:rsidR="00825795" w:rsidRPr="00235DA3" w:rsidRDefault="00825795" w:rsidP="00235DA3">
      <w:pPr>
        <w:pStyle w:val="1"/>
        <w:rPr>
          <w:rFonts w:asciiTheme="minorBidi" w:hAnsiTheme="minorBidi" w:cstheme="minorBidi"/>
          <w:b/>
          <w:bCs/>
          <w:sz w:val="32"/>
          <w:szCs w:val="32"/>
          <w:u w:val="single"/>
          <w:rtl/>
        </w:rPr>
      </w:pPr>
      <w:r w:rsidRPr="00235DA3">
        <w:rPr>
          <w:rFonts w:asciiTheme="minorBidi" w:hAnsiTheme="minorBidi" w:cstheme="minorBidi"/>
          <w:b/>
          <w:bCs/>
          <w:sz w:val="32"/>
          <w:szCs w:val="32"/>
          <w:u w:val="single"/>
          <w:rtl/>
        </w:rPr>
        <w:t>סיפור נח</w:t>
      </w:r>
    </w:p>
    <w:p w14:paraId="758C1633" w14:textId="77777777" w:rsidR="00825795" w:rsidRPr="00235DA3" w:rsidRDefault="00825795" w:rsidP="00235DA3">
      <w:pPr>
        <w:pStyle w:val="1"/>
        <w:rPr>
          <w:rFonts w:asciiTheme="minorBidi" w:hAnsiTheme="minorBidi" w:cstheme="minorBidi"/>
          <w:b/>
          <w:bCs/>
          <w:sz w:val="24"/>
          <w:szCs w:val="24"/>
          <w:rtl/>
        </w:rPr>
      </w:pPr>
      <w:r w:rsidRPr="00235DA3">
        <w:rPr>
          <w:rFonts w:asciiTheme="minorBidi" w:hAnsiTheme="minorBidi" w:cstheme="minorBidi"/>
          <w:b/>
          <w:bCs/>
          <w:sz w:val="28"/>
          <w:szCs w:val="28"/>
          <w:rtl/>
        </w:rPr>
        <w:t>נח</w:t>
      </w:r>
    </w:p>
    <w:p w14:paraId="1A3C94DF" w14:textId="77777777" w:rsidR="00825795" w:rsidRPr="00235DA3" w:rsidRDefault="00825795" w:rsidP="00235DA3">
      <w:pPr>
        <w:pStyle w:val="1"/>
        <w:numPr>
          <w:ilvl w:val="0"/>
          <w:numId w:val="3"/>
        </w:numPr>
        <w:rPr>
          <w:rFonts w:asciiTheme="minorBidi" w:hAnsiTheme="minorBidi" w:cstheme="minorBidi"/>
          <w:sz w:val="24"/>
          <w:szCs w:val="24"/>
          <w:rtl/>
        </w:rPr>
      </w:pPr>
      <w:r w:rsidRPr="00235DA3">
        <w:rPr>
          <w:rFonts w:asciiTheme="minorBidi" w:hAnsiTheme="minorBidi" w:cstheme="minorBidi"/>
          <w:sz w:val="24"/>
          <w:szCs w:val="24"/>
          <w:rtl/>
        </w:rPr>
        <w:t xml:space="preserve">לפני המבול נח נקרא "אִישׁ צַדִּיק תָּמִים" (פרק ו פסוק ט), כיצד הוא מכונה כעת? </w:t>
      </w:r>
    </w:p>
    <w:p w14:paraId="2127E9AF" w14:textId="77777777" w:rsidR="00825795" w:rsidRPr="00235DA3" w:rsidRDefault="00825795" w:rsidP="00235DA3">
      <w:pPr>
        <w:pStyle w:val="1"/>
        <w:numPr>
          <w:ilvl w:val="0"/>
          <w:numId w:val="2"/>
        </w:numPr>
        <w:rPr>
          <w:rFonts w:asciiTheme="minorBidi" w:hAnsiTheme="minorBidi" w:cstheme="minorBidi"/>
          <w:sz w:val="24"/>
          <w:szCs w:val="24"/>
          <w:rtl/>
        </w:rPr>
      </w:pPr>
      <w:r w:rsidRPr="00235DA3">
        <w:rPr>
          <w:rFonts w:asciiTheme="minorBidi" w:hAnsiTheme="minorBidi" w:cstheme="minorBidi"/>
          <w:sz w:val="24"/>
          <w:szCs w:val="24"/>
          <w:rtl/>
        </w:rPr>
        <w:t xml:space="preserve">האם לדעתך כינוי זה חיובי או שלילי? </w:t>
      </w:r>
    </w:p>
    <w:p w14:paraId="133C9AAB" w14:textId="77777777" w:rsidR="00825795" w:rsidRPr="00235DA3" w:rsidRDefault="00825795" w:rsidP="00235DA3">
      <w:pPr>
        <w:pStyle w:val="1"/>
        <w:numPr>
          <w:ilvl w:val="0"/>
          <w:numId w:val="2"/>
        </w:numPr>
        <w:rPr>
          <w:rFonts w:asciiTheme="minorBidi" w:hAnsiTheme="minorBidi" w:cstheme="minorBidi"/>
          <w:sz w:val="24"/>
          <w:szCs w:val="24"/>
          <w:rtl/>
        </w:rPr>
      </w:pPr>
      <w:r w:rsidRPr="00235DA3">
        <w:rPr>
          <w:rFonts w:asciiTheme="minorBidi" w:hAnsiTheme="minorBidi" w:cstheme="minorBidi"/>
          <w:sz w:val="24"/>
          <w:szCs w:val="24"/>
          <w:rtl/>
        </w:rPr>
        <w:t xml:space="preserve">מה משמעות שינוי הכינויים, מה קרה ביניהם? </w:t>
      </w:r>
    </w:p>
    <w:p w14:paraId="17065F86" w14:textId="77777777" w:rsidR="00825795" w:rsidRPr="00235DA3" w:rsidRDefault="00825795" w:rsidP="00235DA3">
      <w:pPr>
        <w:pStyle w:val="1"/>
        <w:numPr>
          <w:ilvl w:val="0"/>
          <w:numId w:val="2"/>
        </w:numPr>
        <w:rPr>
          <w:rFonts w:asciiTheme="minorBidi" w:hAnsiTheme="minorBidi" w:cstheme="minorBidi"/>
          <w:sz w:val="24"/>
          <w:szCs w:val="24"/>
          <w:rtl/>
        </w:rPr>
      </w:pPr>
      <w:r w:rsidRPr="00235DA3">
        <w:rPr>
          <w:rFonts w:asciiTheme="minorBidi" w:hAnsiTheme="minorBidi" w:cstheme="minorBidi"/>
          <w:sz w:val="24"/>
          <w:szCs w:val="24"/>
          <w:rtl/>
        </w:rPr>
        <w:t>מדוע נח בוחר להתחיל את שיקום העולם בנטיעה של כרם? ומדוע הוא משתכר?</w:t>
      </w:r>
    </w:p>
    <w:p w14:paraId="6A8B6381" w14:textId="77777777" w:rsidR="00825795" w:rsidRPr="00235DA3" w:rsidRDefault="00825795" w:rsidP="00235DA3">
      <w:pPr>
        <w:pStyle w:val="1"/>
        <w:numPr>
          <w:ilvl w:val="0"/>
          <w:numId w:val="2"/>
        </w:numPr>
        <w:rPr>
          <w:rFonts w:asciiTheme="minorBidi" w:hAnsiTheme="minorBidi" w:cstheme="minorBidi"/>
          <w:sz w:val="24"/>
          <w:szCs w:val="24"/>
          <w:rtl/>
        </w:rPr>
      </w:pPr>
      <w:r w:rsidRPr="00235DA3">
        <w:rPr>
          <w:rFonts w:asciiTheme="minorBidi" w:hAnsiTheme="minorBidi" w:cstheme="minorBidi"/>
          <w:sz w:val="24"/>
          <w:szCs w:val="24"/>
          <w:rtl/>
        </w:rPr>
        <w:t>מה נח מבין לאחר שהוא מקיץ משכרותו? ומהי תגובתו?</w:t>
      </w:r>
    </w:p>
    <w:p w14:paraId="0075452D" w14:textId="77777777"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sz w:val="24"/>
          <w:szCs w:val="24"/>
          <w:rtl/>
        </w:rPr>
        <w:t xml:space="preserve">מתחילת סיפור המבול נח אינו מדבר כלל, הוא כל הזמן רק עושה. הפעם הראשונה שבה נח מדבר היא בפסוקים אלו בקללתו את נכדו, והמילה הראשונה שהוא אומר היא "ארור". </w:t>
      </w:r>
    </w:p>
    <w:p w14:paraId="2DEB85BF" w14:textId="77777777" w:rsidR="00825795" w:rsidRPr="00235DA3" w:rsidRDefault="00825795" w:rsidP="00235DA3">
      <w:pPr>
        <w:pStyle w:val="1"/>
        <w:numPr>
          <w:ilvl w:val="0"/>
          <w:numId w:val="4"/>
        </w:numPr>
        <w:rPr>
          <w:rFonts w:asciiTheme="minorBidi" w:hAnsiTheme="minorBidi" w:cstheme="minorBidi"/>
          <w:sz w:val="24"/>
          <w:szCs w:val="24"/>
          <w:rtl/>
        </w:rPr>
      </w:pPr>
      <w:r w:rsidRPr="00235DA3">
        <w:rPr>
          <w:rFonts w:asciiTheme="minorBidi" w:hAnsiTheme="minorBidi" w:cstheme="minorBidi"/>
          <w:sz w:val="24"/>
          <w:szCs w:val="24"/>
          <w:rtl/>
        </w:rPr>
        <w:t xml:space="preserve">מה אפשר להבין מכך על נח? </w:t>
      </w:r>
    </w:p>
    <w:p w14:paraId="3F76C548" w14:textId="77777777"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noProof/>
          <w:sz w:val="24"/>
          <w:szCs w:val="24"/>
        </w:rPr>
        <mc:AlternateContent>
          <mc:Choice Requires="wps">
            <w:drawing>
              <wp:inline distT="0" distB="0" distL="0" distR="0" wp14:anchorId="743E15BD" wp14:editId="0CD4DFA3">
                <wp:extent cx="5314315" cy="1348105"/>
                <wp:effectExtent l="9525" t="10160" r="10160" b="13335"/>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14315" cy="1348105"/>
                        </a:xfrm>
                        <a:prstGeom prst="rect">
                          <a:avLst/>
                        </a:prstGeom>
                        <a:solidFill>
                          <a:srgbClr val="FFFFFF"/>
                        </a:solidFill>
                        <a:ln w="9525">
                          <a:solidFill>
                            <a:srgbClr val="000000"/>
                          </a:solidFill>
                          <a:miter lim="800000"/>
                          <a:headEnd/>
                          <a:tailEnd/>
                        </a:ln>
                      </wps:spPr>
                      <wps:txbx>
                        <w:txbxContent>
                          <w:p w14:paraId="113757FA" w14:textId="77777777" w:rsidR="00825795" w:rsidRDefault="00825795" w:rsidP="00825795">
                            <w:pPr>
                              <w:spacing w:line="360" w:lineRule="auto"/>
                              <w:rPr>
                                <w:rtl/>
                                <w:cs/>
                              </w:rPr>
                            </w:pPr>
                            <w:r>
                              <w:rPr>
                                <w:rFonts w:asciiTheme="minorBidi" w:hAnsiTheme="minorBidi" w:cs="Times New Roman" w:hint="cs"/>
                                <w:rtl/>
                              </w:rPr>
                              <w:t>פירוש שטיינזלץ</w:t>
                            </w:r>
                            <w:r>
                              <w:rPr>
                                <w:rFonts w:asciiTheme="minorBidi" w:hAnsiTheme="minorBidi" w:hint="cs"/>
                                <w:rtl/>
                              </w:rPr>
                              <w:t xml:space="preserve">: </w:t>
                            </w:r>
                            <w:r>
                              <w:rPr>
                                <w:rFonts w:asciiTheme="minorBidi" w:hAnsiTheme="minorBidi" w:cs="Times New Roman" w:hint="cs"/>
                                <w:rtl/>
                              </w:rPr>
                              <w:t xml:space="preserve">'ויחל נח איש האדמה' </w:t>
                            </w:r>
                            <w:r>
                              <w:rPr>
                                <w:rFonts w:asciiTheme="minorBidi" w:hAnsiTheme="minorBidi" w:hint="cs"/>
                                <w:rtl/>
                              </w:rPr>
                              <w:t xml:space="preserve">- </w:t>
                            </w:r>
                            <w:r>
                              <w:rPr>
                                <w:rFonts w:asciiTheme="minorBidi" w:hAnsiTheme="minorBidi" w:cs="Times New Roman" w:hint="cs"/>
                                <w:rtl/>
                              </w:rPr>
                              <w:t>כפי שסופר כבר קודם</w:t>
                            </w:r>
                            <w:r>
                              <w:rPr>
                                <w:rFonts w:asciiTheme="minorBidi" w:hAnsiTheme="minorBidi" w:hint="cs"/>
                                <w:rtl/>
                              </w:rPr>
                              <w:t xml:space="preserve">, </w:t>
                            </w:r>
                            <w:r>
                              <w:rPr>
                                <w:rFonts w:asciiTheme="minorBidi" w:hAnsiTheme="minorBidi" w:cs="Times New Roman" w:hint="cs"/>
                                <w:rtl/>
                              </w:rPr>
                              <w:t>נח היה חקלאי</w:t>
                            </w:r>
                            <w:r>
                              <w:rPr>
                                <w:rFonts w:asciiTheme="minorBidi" w:hAnsiTheme="minorBidi" w:hint="cs"/>
                                <w:rtl/>
                              </w:rPr>
                              <w:t xml:space="preserve">. </w:t>
                            </w:r>
                            <w:r>
                              <w:rPr>
                                <w:rFonts w:asciiTheme="minorBidi" w:hAnsiTheme="minorBidi" w:cs="Times New Roman" w:hint="cs"/>
                                <w:rtl/>
                              </w:rPr>
                              <w:t>אחד המעשים הראשונים שעשה לאחר המבול</w:t>
                            </w:r>
                            <w:r>
                              <w:rPr>
                                <w:rFonts w:asciiTheme="minorBidi" w:hAnsiTheme="minorBidi" w:hint="cs"/>
                                <w:rtl/>
                              </w:rPr>
                              <w:t xml:space="preserve">, </w:t>
                            </w:r>
                            <w:r>
                              <w:rPr>
                                <w:rFonts w:asciiTheme="minorBidi" w:hAnsiTheme="minorBidi" w:cs="Times New Roman" w:hint="cs"/>
                                <w:rtl/>
                              </w:rPr>
                              <w:t>היה נטיעת כרם</w:t>
                            </w:r>
                            <w:r>
                              <w:rPr>
                                <w:rFonts w:asciiTheme="minorBidi" w:hAnsiTheme="minorBidi" w:hint="cs"/>
                                <w:rtl/>
                              </w:rPr>
                              <w:t xml:space="preserve">. </w:t>
                            </w:r>
                            <w:r>
                              <w:rPr>
                                <w:rFonts w:asciiTheme="minorBidi" w:hAnsiTheme="minorBidi" w:cs="Times New Roman" w:hint="cs"/>
                                <w:rtl/>
                              </w:rPr>
                              <w:t>נראה כי נח העדיף את נטיעת הכרם על פני זריעתם של דגנים חיוניים או על פני נטיעתם של עצי פרי הנחוצים לקיומו</w:t>
                            </w:r>
                            <w:r>
                              <w:rPr>
                                <w:rFonts w:asciiTheme="minorBidi" w:hAnsiTheme="minorBidi" w:hint="cs"/>
                                <w:rtl/>
                              </w:rPr>
                              <w:t xml:space="preserve">. </w:t>
                            </w:r>
                            <w:r>
                              <w:rPr>
                                <w:rFonts w:asciiTheme="minorBidi" w:hAnsiTheme="minorBidi" w:cs="Times New Roman" w:hint="cs"/>
                                <w:rtl/>
                              </w:rPr>
                              <w:t>ניתן לשמוע בין השיטין תוכחה כלפי נח</w:t>
                            </w:r>
                            <w:r>
                              <w:rPr>
                                <w:rFonts w:asciiTheme="minorBidi" w:hAnsiTheme="minorBidi" w:hint="cs"/>
                                <w:rtl/>
                              </w:rPr>
                              <w:t xml:space="preserve">, </w:t>
                            </w:r>
                            <w:r>
                              <w:rPr>
                                <w:rFonts w:asciiTheme="minorBidi" w:hAnsiTheme="minorBidi" w:cs="Times New Roman" w:hint="cs"/>
                                <w:rtl/>
                              </w:rPr>
                              <w:t>שהעדיף להכין את היין</w:t>
                            </w:r>
                            <w:r>
                              <w:rPr>
                                <w:rFonts w:asciiTheme="minorBidi" w:hAnsiTheme="minorBidi" w:hint="cs"/>
                                <w:rtl/>
                              </w:rPr>
                              <w:t xml:space="preserve">, </w:t>
                            </w:r>
                            <w:r>
                              <w:rPr>
                                <w:rFonts w:asciiTheme="minorBidi" w:hAnsiTheme="minorBidi" w:cs="Times New Roman" w:hint="cs"/>
                                <w:rtl/>
                              </w:rPr>
                              <w:t>שהוא בגדר מותרות</w:t>
                            </w:r>
                            <w:r>
                              <w:rPr>
                                <w:rFonts w:asciiTheme="minorBidi" w:hAnsiTheme="minorBidi" w:hint="cs"/>
                                <w:rtl/>
                              </w:rPr>
                              <w:t xml:space="preserve">. </w:t>
                            </w:r>
                            <w:r>
                              <w:rPr>
                                <w:rFonts w:asciiTheme="minorBidi" w:hAnsiTheme="minorBidi" w:cs="Times New Roman" w:hint="cs"/>
                                <w:rtl/>
                              </w:rPr>
                              <w:t>ייתכן שהוא נטע דווקא כרם משום שביקש להשתכר</w:t>
                            </w:r>
                            <w:r>
                              <w:rPr>
                                <w:rFonts w:asciiTheme="minorBidi" w:hAnsiTheme="minorBidi" w:hint="cs"/>
                                <w:rtl/>
                              </w:rPr>
                              <w:t xml:space="preserve">. </w:t>
                            </w:r>
                            <w:r>
                              <w:rPr>
                                <w:rFonts w:asciiTheme="minorBidi" w:hAnsiTheme="minorBidi" w:cs="Times New Roman" w:hint="cs"/>
                                <w:rtl/>
                              </w:rPr>
                              <w:t>אחרי שכל העולם שהכיר חרב</w:t>
                            </w:r>
                            <w:r>
                              <w:rPr>
                                <w:rFonts w:asciiTheme="minorBidi" w:hAnsiTheme="minorBidi" w:hint="cs"/>
                                <w:rtl/>
                              </w:rPr>
                              <w:t xml:space="preserve">, </w:t>
                            </w:r>
                            <w:r>
                              <w:rPr>
                                <w:rFonts w:asciiTheme="minorBidi" w:hAnsiTheme="minorBidi" w:cs="Times New Roman" w:hint="cs"/>
                                <w:rtl/>
                              </w:rPr>
                              <w:t>ביקש לטשטש את תודעתו כדי להתגבר על הטראומה</w:t>
                            </w:r>
                            <w:r>
                              <w:rPr>
                                <w:rFonts w:asciiTheme="minorBidi" w:hAnsiTheme="minorBidi" w:hint="cs"/>
                                <w:rtl/>
                              </w:rPr>
                              <w:t>.</w:t>
                            </w:r>
                          </w:p>
                        </w:txbxContent>
                      </wps:txbx>
                      <wps:bodyPr rot="0" vert="horz" wrap="square" lIns="91440" tIns="45720" rIns="91440" bIns="45720" anchor="t" anchorCtr="0" upright="1">
                        <a:noAutofit/>
                      </wps:bodyPr>
                    </wps:wsp>
                  </a:graphicData>
                </a:graphic>
              </wp:inline>
            </w:drawing>
          </mc:Choice>
          <mc:Fallback>
            <w:pict>
              <v:shapetype w14:anchorId="743E15BD" id="_x0000_t202" coordsize="21600,21600" o:spt="202" path="m,l,21600r21600,l21600,xe">
                <v:stroke joinstyle="miter"/>
                <v:path gradientshapeok="t" o:connecttype="rect"/>
              </v:shapetype>
              <v:shape id="תיבת טקסט 2" o:spid="_x0000_s1026" type="#_x0000_t202" style="width:418.45pt;height:106.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">
                <v:textbox>
                  <w:txbxContent>
                    <w:p w14:paraId="113757FA" w14:textId="77777777" w:rsidR="00825795" w:rsidRDefault="00825795" w:rsidP="00825795">
                      <w:pPr>
                        <w:spacing w:line="360" w:lineRule="auto"/>
                        <w:rPr>
                          <w:rtl/>
                          <w:cs/>
                        </w:rPr>
                      </w:pPr>
                      <w:r>
                        <w:rPr>
                          <w:rFonts w:asciiTheme="minorBidi" w:hAnsiTheme="minorBidi" w:cs="Times New Roman" w:hint="cs"/>
                          <w:rtl/>
                        </w:rPr>
                        <w:t>פירוש שטיינזלץ</w:t>
                      </w:r>
                      <w:r>
                        <w:rPr>
                          <w:rFonts w:asciiTheme="minorBidi" w:hAnsiTheme="minorBidi" w:hint="cs"/>
                          <w:rtl/>
                        </w:rPr>
                        <w:t xml:space="preserve">: </w:t>
                      </w:r>
                      <w:r>
                        <w:rPr>
                          <w:rFonts w:asciiTheme="minorBidi" w:hAnsiTheme="minorBidi" w:cs="Times New Roman" w:hint="cs"/>
                          <w:rtl/>
                        </w:rPr>
                        <w:t xml:space="preserve">'ויחל נח איש האדמה' </w:t>
                      </w:r>
                      <w:r>
                        <w:rPr>
                          <w:rFonts w:asciiTheme="minorBidi" w:hAnsiTheme="minorBidi" w:hint="cs"/>
                          <w:rtl/>
                        </w:rPr>
                        <w:t xml:space="preserve">- </w:t>
                      </w:r>
                      <w:r>
                        <w:rPr>
                          <w:rFonts w:asciiTheme="minorBidi" w:hAnsiTheme="minorBidi" w:cs="Times New Roman" w:hint="cs"/>
                          <w:rtl/>
                        </w:rPr>
                        <w:t>כפי שסופר כבר קודם</w:t>
                      </w:r>
                      <w:r>
                        <w:rPr>
                          <w:rFonts w:asciiTheme="minorBidi" w:hAnsiTheme="minorBidi" w:hint="cs"/>
                          <w:rtl/>
                        </w:rPr>
                        <w:t xml:space="preserve">, </w:t>
                      </w:r>
                      <w:r>
                        <w:rPr>
                          <w:rFonts w:asciiTheme="minorBidi" w:hAnsiTheme="minorBidi" w:cs="Times New Roman" w:hint="cs"/>
                          <w:rtl/>
                        </w:rPr>
                        <w:t>נח היה חקלאי</w:t>
                      </w:r>
                      <w:r>
                        <w:rPr>
                          <w:rFonts w:asciiTheme="minorBidi" w:hAnsiTheme="minorBidi" w:hint="cs"/>
                          <w:rtl/>
                        </w:rPr>
                        <w:t xml:space="preserve">. </w:t>
                      </w:r>
                      <w:r>
                        <w:rPr>
                          <w:rFonts w:asciiTheme="minorBidi" w:hAnsiTheme="minorBidi" w:cs="Times New Roman" w:hint="cs"/>
                          <w:rtl/>
                        </w:rPr>
                        <w:t>אחד המעשים הראשונים שעשה לאחר המבול</w:t>
                      </w:r>
                      <w:r>
                        <w:rPr>
                          <w:rFonts w:asciiTheme="minorBidi" w:hAnsiTheme="minorBidi" w:hint="cs"/>
                          <w:rtl/>
                        </w:rPr>
                        <w:t xml:space="preserve">, </w:t>
                      </w:r>
                      <w:r>
                        <w:rPr>
                          <w:rFonts w:asciiTheme="minorBidi" w:hAnsiTheme="minorBidi" w:cs="Times New Roman" w:hint="cs"/>
                          <w:rtl/>
                        </w:rPr>
                        <w:t>היה נטיעת כרם</w:t>
                      </w:r>
                      <w:r>
                        <w:rPr>
                          <w:rFonts w:asciiTheme="minorBidi" w:hAnsiTheme="minorBidi" w:hint="cs"/>
                          <w:rtl/>
                        </w:rPr>
                        <w:t xml:space="preserve">. </w:t>
                      </w:r>
                      <w:r>
                        <w:rPr>
                          <w:rFonts w:asciiTheme="minorBidi" w:hAnsiTheme="minorBidi" w:cs="Times New Roman" w:hint="cs"/>
                          <w:rtl/>
                        </w:rPr>
                        <w:t>נראה כי נח העדיף את נטיעת הכרם על פני זריעתם של דגנים חיוניים או על פני נטיעתם של עצי פרי הנחוצים לקיומו</w:t>
                      </w:r>
                      <w:r>
                        <w:rPr>
                          <w:rFonts w:asciiTheme="minorBidi" w:hAnsiTheme="minorBidi" w:hint="cs"/>
                          <w:rtl/>
                        </w:rPr>
                        <w:t xml:space="preserve">. </w:t>
                      </w:r>
                      <w:r>
                        <w:rPr>
                          <w:rFonts w:asciiTheme="minorBidi" w:hAnsiTheme="minorBidi" w:cs="Times New Roman" w:hint="cs"/>
                          <w:rtl/>
                        </w:rPr>
                        <w:t>ניתן לשמוע בין השיטין תוכחה כלפי נח</w:t>
                      </w:r>
                      <w:r>
                        <w:rPr>
                          <w:rFonts w:asciiTheme="minorBidi" w:hAnsiTheme="minorBidi" w:hint="cs"/>
                          <w:rtl/>
                        </w:rPr>
                        <w:t xml:space="preserve">, </w:t>
                      </w:r>
                      <w:r>
                        <w:rPr>
                          <w:rFonts w:asciiTheme="minorBidi" w:hAnsiTheme="minorBidi" w:cs="Times New Roman" w:hint="cs"/>
                          <w:rtl/>
                        </w:rPr>
                        <w:t>שהעדיף להכין את היין</w:t>
                      </w:r>
                      <w:r>
                        <w:rPr>
                          <w:rFonts w:asciiTheme="minorBidi" w:hAnsiTheme="minorBidi" w:hint="cs"/>
                          <w:rtl/>
                        </w:rPr>
                        <w:t xml:space="preserve">, </w:t>
                      </w:r>
                      <w:r>
                        <w:rPr>
                          <w:rFonts w:asciiTheme="minorBidi" w:hAnsiTheme="minorBidi" w:cs="Times New Roman" w:hint="cs"/>
                          <w:rtl/>
                        </w:rPr>
                        <w:t>שהוא בגדר מותרות</w:t>
                      </w:r>
                      <w:r>
                        <w:rPr>
                          <w:rFonts w:asciiTheme="minorBidi" w:hAnsiTheme="minorBidi" w:hint="cs"/>
                          <w:rtl/>
                        </w:rPr>
                        <w:t xml:space="preserve">. </w:t>
                      </w:r>
                      <w:r>
                        <w:rPr>
                          <w:rFonts w:asciiTheme="minorBidi" w:hAnsiTheme="minorBidi" w:cs="Times New Roman" w:hint="cs"/>
                          <w:rtl/>
                        </w:rPr>
                        <w:t>ייתכן שהוא נטע דווקא כרם משום שביקש להשתכר</w:t>
                      </w:r>
                      <w:r>
                        <w:rPr>
                          <w:rFonts w:asciiTheme="minorBidi" w:hAnsiTheme="minorBidi" w:hint="cs"/>
                          <w:rtl/>
                        </w:rPr>
                        <w:t xml:space="preserve">. </w:t>
                      </w:r>
                      <w:r>
                        <w:rPr>
                          <w:rFonts w:asciiTheme="minorBidi" w:hAnsiTheme="minorBidi" w:cs="Times New Roman" w:hint="cs"/>
                          <w:rtl/>
                        </w:rPr>
                        <w:t>אחרי שכל העולם שהכיר חרב</w:t>
                      </w:r>
                      <w:r>
                        <w:rPr>
                          <w:rFonts w:asciiTheme="minorBidi" w:hAnsiTheme="minorBidi" w:hint="cs"/>
                          <w:rtl/>
                        </w:rPr>
                        <w:t xml:space="preserve">, </w:t>
                      </w:r>
                      <w:r>
                        <w:rPr>
                          <w:rFonts w:asciiTheme="minorBidi" w:hAnsiTheme="minorBidi" w:cs="Times New Roman" w:hint="cs"/>
                          <w:rtl/>
                        </w:rPr>
                        <w:t>ביקש לטשטש את תודעתו כדי להתגבר על הטראומה</w:t>
                      </w:r>
                      <w:r>
                        <w:rPr>
                          <w:rFonts w:asciiTheme="minorBidi" w:hAnsiTheme="minorBidi" w:hint="cs"/>
                          <w:rtl/>
                        </w:rPr>
                        <w:t>.</w:t>
                      </w:r>
                    </w:p>
                  </w:txbxContent>
                </v:textbox>
                <w10:wrap anchorx="page"/>
                <w10:anchorlock/>
              </v:shape>
            </w:pict>
          </mc:Fallback>
        </mc:AlternateContent>
      </w:r>
    </w:p>
    <w:p w14:paraId="4A7B38C7" w14:textId="485A92DC"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sz w:val="24"/>
          <w:szCs w:val="24"/>
          <w:u w:val="single"/>
          <w:rtl/>
        </w:rPr>
        <w:t>שאלה למחשבה</w:t>
      </w:r>
      <w:r w:rsidRPr="00235DA3">
        <w:rPr>
          <w:rFonts w:asciiTheme="minorBidi" w:hAnsiTheme="minorBidi" w:cstheme="minorBidi"/>
          <w:sz w:val="24"/>
          <w:szCs w:val="24"/>
          <w:rtl/>
        </w:rPr>
        <w:t>: "וַיִּטַּע כָּרֶם" – איזה עוד עץ מסיפור אחר ניטע? ומה לדעתך הקשר בין שני העצים הללו?</w:t>
      </w:r>
    </w:p>
    <w:p w14:paraId="55C0DAA3" w14:textId="62907B73" w:rsidR="00825795" w:rsidRPr="00235DA3" w:rsidRDefault="00825795" w:rsidP="00235DA3">
      <w:pPr>
        <w:pStyle w:val="1"/>
        <w:rPr>
          <w:rFonts w:asciiTheme="minorBidi" w:hAnsiTheme="minorBidi" w:cstheme="minorBidi"/>
          <w:sz w:val="24"/>
          <w:szCs w:val="24"/>
          <w:rtl/>
        </w:rPr>
      </w:pPr>
    </w:p>
    <w:p w14:paraId="422E2169" w14:textId="157019BE" w:rsidR="00825795" w:rsidRPr="00235DA3" w:rsidRDefault="00825795" w:rsidP="00235DA3">
      <w:pPr>
        <w:pStyle w:val="1"/>
        <w:rPr>
          <w:rFonts w:asciiTheme="minorBidi" w:hAnsiTheme="minorBidi" w:cstheme="minorBidi"/>
          <w:b/>
          <w:bCs/>
          <w:sz w:val="24"/>
          <w:szCs w:val="24"/>
          <w:rtl/>
        </w:rPr>
      </w:pPr>
      <w:bookmarkStart w:id="0" w:name="_Hlk518004347"/>
      <w:r w:rsidRPr="00235DA3">
        <w:rPr>
          <w:rFonts w:asciiTheme="minorBidi" w:hAnsiTheme="minorBidi" w:cstheme="minorBidi"/>
          <w:b/>
          <w:bCs/>
          <w:sz w:val="24"/>
          <w:szCs w:val="24"/>
          <w:rtl/>
        </w:rPr>
        <w:t>חם וכנען</w:t>
      </w:r>
    </w:p>
    <w:p w14:paraId="7EC4868B" w14:textId="77777777"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sz w:val="24"/>
          <w:szCs w:val="24"/>
          <w:rtl/>
        </w:rPr>
        <w:t xml:space="preserve">חם רואה את אביו, הדמות שהצילה את המשפחה, שבור ושיכור. </w:t>
      </w:r>
    </w:p>
    <w:p w14:paraId="546A74B0" w14:textId="77777777" w:rsidR="00825795" w:rsidRPr="00235DA3" w:rsidRDefault="00825795" w:rsidP="00235DA3">
      <w:pPr>
        <w:pStyle w:val="1"/>
        <w:numPr>
          <w:ilvl w:val="0"/>
          <w:numId w:val="4"/>
        </w:numPr>
        <w:rPr>
          <w:rFonts w:asciiTheme="minorBidi" w:hAnsiTheme="minorBidi" w:cstheme="minorBidi"/>
          <w:sz w:val="24"/>
          <w:szCs w:val="24"/>
          <w:rtl/>
        </w:rPr>
      </w:pPr>
      <w:r w:rsidRPr="00235DA3">
        <w:rPr>
          <w:rFonts w:asciiTheme="minorBidi" w:hAnsiTheme="minorBidi" w:cstheme="minorBidi"/>
          <w:sz w:val="24"/>
          <w:szCs w:val="24"/>
          <w:rtl/>
        </w:rPr>
        <w:t xml:space="preserve">כיצד מגיב חם לשכרותו של אביו? </w:t>
      </w:r>
    </w:p>
    <w:p w14:paraId="130B56E3" w14:textId="77777777" w:rsidR="00825795" w:rsidRPr="00235DA3" w:rsidRDefault="00825795" w:rsidP="00235DA3">
      <w:pPr>
        <w:pStyle w:val="1"/>
        <w:numPr>
          <w:ilvl w:val="0"/>
          <w:numId w:val="4"/>
        </w:numPr>
        <w:rPr>
          <w:rFonts w:asciiTheme="minorBidi" w:hAnsiTheme="minorBidi" w:cstheme="minorBidi"/>
          <w:sz w:val="24"/>
          <w:szCs w:val="24"/>
          <w:rtl/>
        </w:rPr>
      </w:pPr>
      <w:r w:rsidRPr="00235DA3">
        <w:rPr>
          <w:rFonts w:asciiTheme="minorBidi" w:hAnsiTheme="minorBidi" w:cstheme="minorBidi"/>
          <w:sz w:val="24"/>
          <w:szCs w:val="24"/>
          <w:rtl/>
        </w:rPr>
        <w:t>מה תגובתו מעידה על אישיות של חם?</w:t>
      </w:r>
    </w:p>
    <w:p w14:paraId="3510F8DD" w14:textId="77777777" w:rsidR="00825795" w:rsidRPr="00235DA3" w:rsidRDefault="00825795" w:rsidP="00235DA3">
      <w:pPr>
        <w:pStyle w:val="1"/>
        <w:numPr>
          <w:ilvl w:val="0"/>
          <w:numId w:val="4"/>
        </w:numPr>
        <w:rPr>
          <w:rFonts w:asciiTheme="minorBidi" w:hAnsiTheme="minorBidi" w:cstheme="minorBidi"/>
          <w:sz w:val="24"/>
          <w:szCs w:val="24"/>
          <w:rtl/>
        </w:rPr>
      </w:pPr>
      <w:r w:rsidRPr="00235DA3">
        <w:rPr>
          <w:rFonts w:asciiTheme="minorBidi" w:hAnsiTheme="minorBidi" w:cstheme="minorBidi"/>
          <w:sz w:val="24"/>
          <w:szCs w:val="24"/>
          <w:rtl/>
        </w:rPr>
        <w:t>מה משמעות המילים "עֶרְוַת אָבִיו", מה חם ראה?</w:t>
      </w:r>
    </w:p>
    <w:p w14:paraId="67280B2D" w14:textId="77777777" w:rsidR="00825795" w:rsidRPr="00235DA3" w:rsidRDefault="00825795" w:rsidP="00235DA3">
      <w:pPr>
        <w:pStyle w:val="1"/>
        <w:numPr>
          <w:ilvl w:val="0"/>
          <w:numId w:val="4"/>
        </w:numPr>
        <w:rPr>
          <w:rFonts w:asciiTheme="minorBidi" w:hAnsiTheme="minorBidi" w:cstheme="minorBidi"/>
          <w:sz w:val="24"/>
          <w:szCs w:val="24"/>
          <w:rtl/>
        </w:rPr>
      </w:pPr>
      <w:r w:rsidRPr="00235DA3">
        <w:rPr>
          <w:rFonts w:asciiTheme="minorBidi" w:hAnsiTheme="minorBidi" w:cstheme="minorBidi"/>
          <w:sz w:val="24"/>
          <w:szCs w:val="24"/>
          <w:rtl/>
        </w:rPr>
        <w:t>נח מקיץ משכרותו ומבין את אשר עשה בנו הקטן – מי זה הבן הקטן?</w:t>
      </w:r>
    </w:p>
    <w:p w14:paraId="0641B5D6" w14:textId="77777777"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sz w:val="24"/>
          <w:szCs w:val="24"/>
          <w:rtl/>
        </w:rPr>
        <w:t xml:space="preserve">"אָרוּר כְּנָעַן,  עֶבֶד עֲבָדִים יִהְיֶה לְאֶחָיו" </w:t>
      </w:r>
    </w:p>
    <w:p w14:paraId="21E98938" w14:textId="77777777" w:rsidR="00825795" w:rsidRPr="00235DA3" w:rsidRDefault="00825795" w:rsidP="00235DA3">
      <w:pPr>
        <w:pStyle w:val="1"/>
        <w:numPr>
          <w:ilvl w:val="0"/>
          <w:numId w:val="5"/>
        </w:numPr>
        <w:rPr>
          <w:rFonts w:asciiTheme="minorBidi" w:hAnsiTheme="minorBidi" w:cstheme="minorBidi"/>
          <w:sz w:val="24"/>
          <w:szCs w:val="24"/>
          <w:rtl/>
        </w:rPr>
      </w:pPr>
      <w:r w:rsidRPr="00235DA3">
        <w:rPr>
          <w:rFonts w:asciiTheme="minorBidi" w:hAnsiTheme="minorBidi" w:cstheme="minorBidi"/>
          <w:sz w:val="24"/>
          <w:szCs w:val="24"/>
          <w:rtl/>
        </w:rPr>
        <w:t>במה מקלל נח את כנען? ומדוע כנען מקולל, מה הוא עשה?</w:t>
      </w:r>
    </w:p>
    <w:p w14:paraId="1741DED8" w14:textId="77777777"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noProof/>
          <w:sz w:val="24"/>
          <w:szCs w:val="24"/>
        </w:rPr>
        <w:lastRenderedPageBreak/>
        <mc:AlternateContent>
          <mc:Choice Requires="wps">
            <w:drawing>
              <wp:inline distT="0" distB="0" distL="0" distR="0" wp14:anchorId="7026DF47" wp14:editId="1E509CBC">
                <wp:extent cx="5292090" cy="1318260"/>
                <wp:effectExtent l="9525" t="12700" r="13335" b="1206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92090" cy="1318260"/>
                        </a:xfrm>
                        <a:prstGeom prst="rect">
                          <a:avLst/>
                        </a:prstGeom>
                        <a:solidFill>
                          <a:srgbClr val="FFFFFF"/>
                        </a:solidFill>
                        <a:ln w="9525">
                          <a:solidFill>
                            <a:srgbClr val="000000"/>
                          </a:solidFill>
                          <a:miter lim="800000"/>
                          <a:headEnd/>
                          <a:tailEnd/>
                        </a:ln>
                      </wps:spPr>
                      <wps:txbx>
                        <w:txbxContent>
                          <w:p w14:paraId="106B4A43" w14:textId="77777777" w:rsidR="00825795" w:rsidRDefault="00825795" w:rsidP="00825795">
                            <w:pPr>
                              <w:spacing w:line="360" w:lineRule="auto"/>
                              <w:rPr>
                                <w:rtl/>
                                <w:cs/>
                              </w:rPr>
                            </w:pPr>
                            <w:r w:rsidRPr="00055BB8">
                              <w:rPr>
                                <w:rFonts w:asciiTheme="minorBidi" w:hAnsiTheme="minorBidi" w:cs="Times New Roman" w:hint="cs"/>
                                <w:rtl/>
                              </w:rPr>
                              <w:t>פירוש שט</w:t>
                            </w:r>
                            <w:r>
                              <w:rPr>
                                <w:rFonts w:asciiTheme="minorBidi" w:hAnsiTheme="minorBidi" w:cs="Times New Roman" w:hint="cs"/>
                                <w:rtl/>
                              </w:rPr>
                              <w:t>י</w:t>
                            </w:r>
                            <w:r w:rsidRPr="00055BB8">
                              <w:rPr>
                                <w:rFonts w:asciiTheme="minorBidi" w:hAnsiTheme="minorBidi" w:cs="Times New Roman" w:hint="cs"/>
                                <w:rtl/>
                              </w:rPr>
                              <w:t>ינזלץ</w:t>
                            </w:r>
                            <w:r w:rsidRPr="00055BB8">
                              <w:rPr>
                                <w:rFonts w:asciiTheme="minorBidi" w:hAnsiTheme="minorBidi" w:hint="cs"/>
                                <w:rtl/>
                              </w:rPr>
                              <w:t xml:space="preserve">: </w:t>
                            </w:r>
                            <w:r>
                              <w:rPr>
                                <w:rFonts w:asciiTheme="minorBidi" w:hAnsiTheme="minorBidi" w:cs="Times New Roman" w:hint="cs"/>
                                <w:rtl/>
                              </w:rPr>
                              <w:t xml:space="preserve">'וירא חם אבי כנען את ערות אביו' </w:t>
                            </w:r>
                            <w:r>
                              <w:rPr>
                                <w:rFonts w:asciiTheme="minorBidi" w:hAnsiTheme="minorBidi" w:hint="cs"/>
                                <w:rtl/>
                              </w:rPr>
                              <w:t xml:space="preserve">- </w:t>
                            </w:r>
                            <w:r>
                              <w:rPr>
                                <w:rFonts w:asciiTheme="minorBidi" w:hAnsiTheme="minorBidi" w:cs="Times New Roman" w:hint="cs"/>
                                <w:rtl/>
                              </w:rPr>
                              <w:t>נראה כי כנען מוזכר כאן משום שהיה מעורב במעשה</w:t>
                            </w:r>
                            <w:r>
                              <w:rPr>
                                <w:rFonts w:asciiTheme="minorBidi" w:hAnsiTheme="minorBidi" w:hint="cs"/>
                                <w:rtl/>
                              </w:rPr>
                              <w:t xml:space="preserve">, </w:t>
                            </w:r>
                            <w:r>
                              <w:rPr>
                                <w:rFonts w:asciiTheme="minorBidi" w:hAnsiTheme="minorBidi" w:cs="Times New Roman" w:hint="cs"/>
                                <w:rtl/>
                              </w:rPr>
                              <w:t>כפי שהסבירו חכמים</w:t>
                            </w:r>
                            <w:r>
                              <w:rPr>
                                <w:rFonts w:asciiTheme="minorBidi" w:hAnsiTheme="minorBidi" w:hint="cs"/>
                                <w:rtl/>
                              </w:rPr>
                              <w:t xml:space="preserve">, </w:t>
                            </w:r>
                            <w:r>
                              <w:rPr>
                                <w:rFonts w:asciiTheme="minorBidi" w:hAnsiTheme="minorBidi" w:cs="Times New Roman" w:hint="cs"/>
                                <w:rtl/>
                              </w:rPr>
                              <w:t>בין בכך שהוא הציץ באוהל בראשונה והלך לספר לאביו</w:t>
                            </w:r>
                            <w:r>
                              <w:rPr>
                                <w:rFonts w:asciiTheme="minorBidi" w:hAnsiTheme="minorBidi" w:hint="cs"/>
                                <w:rtl/>
                              </w:rPr>
                              <w:t xml:space="preserve">, </w:t>
                            </w:r>
                            <w:r>
                              <w:rPr>
                                <w:rFonts w:asciiTheme="minorBidi" w:hAnsiTheme="minorBidi" w:cs="Times New Roman" w:hint="cs"/>
                                <w:rtl/>
                              </w:rPr>
                              <w:t>בין בעשיית מעשים גרועים יותר</w:t>
                            </w:r>
                            <w:r>
                              <w:rPr>
                                <w:rFonts w:asciiTheme="minorBidi" w:hAnsiTheme="minorBidi" w:hint="cs"/>
                                <w:rtl/>
                              </w:rPr>
                              <w:t xml:space="preserve">. </w:t>
                            </w:r>
                            <w:r>
                              <w:rPr>
                                <w:rFonts w:asciiTheme="minorBidi" w:hAnsiTheme="minorBidi" w:cs="Times New Roman" w:hint="cs"/>
                                <w:rtl/>
                              </w:rPr>
                              <w:t xml:space="preserve">הביטוי </w:t>
                            </w:r>
                            <w:r>
                              <w:rPr>
                                <w:rFonts w:asciiTheme="minorBidi" w:hAnsiTheme="minorBidi" w:hint="cs"/>
                                <w:rtl/>
                              </w:rPr>
                              <w:t>'</w:t>
                            </w:r>
                            <w:r>
                              <w:rPr>
                                <w:rFonts w:asciiTheme="minorBidi" w:hAnsiTheme="minorBidi" w:cs="Times New Roman" w:hint="cs"/>
                                <w:rtl/>
                              </w:rPr>
                              <w:t>לראות ערווה</w:t>
                            </w:r>
                            <w:r>
                              <w:rPr>
                                <w:rFonts w:asciiTheme="minorBidi" w:hAnsiTheme="minorBidi" w:hint="cs"/>
                                <w:rtl/>
                              </w:rPr>
                              <w:t>' (</w:t>
                            </w:r>
                            <w:r>
                              <w:rPr>
                                <w:rFonts w:asciiTheme="minorBidi" w:hAnsiTheme="minorBidi" w:cs="Times New Roman" w:hint="cs"/>
                                <w:rtl/>
                              </w:rPr>
                              <w:t>כמו ל</w:t>
                            </w:r>
                            <w:r>
                              <w:rPr>
                                <w:rFonts w:asciiTheme="minorBidi" w:hAnsiTheme="minorBidi" w:hint="cs"/>
                                <w:rtl/>
                              </w:rPr>
                              <w:t>'</w:t>
                            </w:r>
                            <w:r>
                              <w:rPr>
                                <w:rFonts w:asciiTheme="minorBidi" w:hAnsiTheme="minorBidi" w:cs="Times New Roman" w:hint="cs"/>
                                <w:rtl/>
                              </w:rPr>
                              <w:t>גלות ערווה</w:t>
                            </w:r>
                            <w:r>
                              <w:rPr>
                                <w:rFonts w:asciiTheme="minorBidi" w:hAnsiTheme="minorBidi" w:hint="cs"/>
                                <w:rtl/>
                              </w:rPr>
                              <w:t xml:space="preserve">') </w:t>
                            </w:r>
                            <w:r>
                              <w:rPr>
                                <w:rFonts w:asciiTheme="minorBidi" w:hAnsiTheme="minorBidi" w:cs="Times New Roman" w:hint="cs"/>
                                <w:rtl/>
                              </w:rPr>
                              <w:t>המופיע בתורה גם בהקשרים הלכתיים אינו מובן כמשמעו המילולי אלא כקיום מגע מיני אסור</w:t>
                            </w:r>
                            <w:r>
                              <w:rPr>
                                <w:rFonts w:asciiTheme="minorBidi" w:hAnsiTheme="minorBidi" w:hint="cs"/>
                                <w:rtl/>
                              </w:rPr>
                              <w:t xml:space="preserve">. </w:t>
                            </w:r>
                            <w:r>
                              <w:rPr>
                                <w:rFonts w:asciiTheme="minorBidi" w:hAnsiTheme="minorBidi" w:cs="Times New Roman" w:hint="cs"/>
                                <w:rtl/>
                              </w:rPr>
                              <w:t>ייתכן שנרמז כאן שחם</w:t>
                            </w:r>
                            <w:r>
                              <w:rPr>
                                <w:rFonts w:asciiTheme="minorBidi" w:hAnsiTheme="minorBidi" w:hint="cs"/>
                                <w:rtl/>
                              </w:rPr>
                              <w:t xml:space="preserve">, </w:t>
                            </w:r>
                            <w:r>
                              <w:rPr>
                                <w:rFonts w:asciiTheme="minorBidi" w:hAnsiTheme="minorBidi" w:cs="Times New Roman" w:hint="cs"/>
                                <w:rtl/>
                              </w:rPr>
                              <w:t>או כנען בנו</w:t>
                            </w:r>
                            <w:r>
                              <w:rPr>
                                <w:rFonts w:asciiTheme="minorBidi" w:hAnsiTheme="minorBidi" w:hint="cs"/>
                                <w:rtl/>
                              </w:rPr>
                              <w:t xml:space="preserve">, </w:t>
                            </w:r>
                            <w:r>
                              <w:rPr>
                                <w:rFonts w:asciiTheme="minorBidi" w:hAnsiTheme="minorBidi" w:cs="Times New Roman" w:hint="cs"/>
                                <w:rtl/>
                              </w:rPr>
                              <w:t>עשה בנח מעשה מיני כלשהו</w:t>
                            </w:r>
                            <w:r>
                              <w:rPr>
                                <w:rFonts w:asciiTheme="minorBidi" w:hAnsiTheme="minorBidi" w:hint="cs"/>
                                <w:rtl/>
                              </w:rPr>
                              <w:t xml:space="preserve">. </w:t>
                            </w:r>
                            <w:r>
                              <w:rPr>
                                <w:rFonts w:asciiTheme="minorBidi" w:hAnsiTheme="minorBidi" w:cs="Times New Roman" w:hint="cs"/>
                                <w:rtl/>
                              </w:rPr>
                              <w:t>ואולם ייתכן גם שחם רק ראה</w:t>
                            </w:r>
                            <w:r>
                              <w:rPr>
                                <w:rFonts w:asciiTheme="minorBidi" w:hAnsiTheme="minorBidi" w:hint="cs"/>
                                <w:rtl/>
                              </w:rPr>
                              <w:t xml:space="preserve">, </w:t>
                            </w:r>
                            <w:r>
                              <w:rPr>
                                <w:rFonts w:asciiTheme="minorBidi" w:hAnsiTheme="minorBidi" w:cs="Times New Roman" w:hint="cs"/>
                                <w:rtl/>
                              </w:rPr>
                              <w:t>כפשוטו</w:t>
                            </w:r>
                            <w:r>
                              <w:rPr>
                                <w:rFonts w:asciiTheme="minorBidi" w:hAnsiTheme="minorBidi" w:hint="cs"/>
                                <w:rtl/>
                              </w:rPr>
                              <w:t xml:space="preserve">, </w:t>
                            </w:r>
                            <w:r>
                              <w:rPr>
                                <w:rFonts w:asciiTheme="minorBidi" w:hAnsiTheme="minorBidi" w:cs="Times New Roman" w:hint="cs"/>
                                <w:rtl/>
                              </w:rPr>
                              <w:t>את ערוות נח</w:t>
                            </w:r>
                            <w:r>
                              <w:rPr>
                                <w:rFonts w:asciiTheme="minorBidi" w:hAnsiTheme="minorBidi" w:hint="cs"/>
                                <w:rtl/>
                              </w:rPr>
                              <w:t xml:space="preserve">, </w:t>
                            </w:r>
                            <w:r>
                              <w:rPr>
                                <w:rFonts w:asciiTheme="minorBidi" w:hAnsiTheme="minorBidi" w:cs="Times New Roman" w:hint="cs"/>
                                <w:rtl/>
                              </w:rPr>
                              <w:t>אלא שלא הסתיר קלונו של אביו אלא להפך</w:t>
                            </w:r>
                            <w:r>
                              <w:rPr>
                                <w:rFonts w:asciiTheme="minorBidi" w:hAnsiTheme="minorBidi" w:hint="cs"/>
                                <w:rtl/>
                              </w:rPr>
                              <w:t xml:space="preserve">, </w:t>
                            </w:r>
                            <w:r>
                              <w:rPr>
                                <w:rFonts w:asciiTheme="minorBidi" w:hAnsiTheme="minorBidi" w:cs="Times New Roman" w:hint="cs"/>
                                <w:rtl/>
                              </w:rPr>
                              <w:t>ביזה אותו</w:t>
                            </w:r>
                            <w:r>
                              <w:rPr>
                                <w:rFonts w:asciiTheme="minorBidi" w:hAnsiTheme="minorBidi" w:hint="cs"/>
                                <w:rtl/>
                              </w:rPr>
                              <w:t>.</w:t>
                            </w:r>
                          </w:p>
                        </w:txbxContent>
                      </wps:txbx>
                      <wps:bodyPr rot="0" vert="horz" wrap="square" lIns="91440" tIns="45720" rIns="91440" bIns="45720" anchor="t" anchorCtr="0" upright="1">
                        <a:noAutofit/>
                      </wps:bodyPr>
                    </wps:wsp>
                  </a:graphicData>
                </a:graphic>
              </wp:inline>
            </w:drawing>
          </mc:Choice>
          <mc:Fallback>
            <w:pict>
              <v:shape w14:anchorId="7026DF47" id="Text Box 12" o:spid="_x0000_s1027" type="#_x0000_t202" style="width:416.7pt;height:103.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">
                <v:textbox>
                  <w:txbxContent>
                    <w:p w14:paraId="106B4A43" w14:textId="77777777" w:rsidR="00825795" w:rsidRDefault="00825795" w:rsidP="00825795">
                      <w:pPr>
                        <w:spacing w:line="360" w:lineRule="auto"/>
                        <w:rPr>
                          <w:rtl/>
                          <w:cs/>
                        </w:rPr>
                      </w:pPr>
                      <w:r w:rsidRPr="00055BB8">
                        <w:rPr>
                          <w:rFonts w:asciiTheme="minorBidi" w:hAnsiTheme="minorBidi" w:cs="Times New Roman" w:hint="cs"/>
                          <w:rtl/>
                        </w:rPr>
                        <w:t>פירוש שט</w:t>
                      </w:r>
                      <w:r>
                        <w:rPr>
                          <w:rFonts w:asciiTheme="minorBidi" w:hAnsiTheme="minorBidi" w:cs="Times New Roman" w:hint="cs"/>
                          <w:rtl/>
                        </w:rPr>
                        <w:t>י</w:t>
                      </w:r>
                      <w:r w:rsidRPr="00055BB8">
                        <w:rPr>
                          <w:rFonts w:asciiTheme="minorBidi" w:hAnsiTheme="minorBidi" w:cs="Times New Roman" w:hint="cs"/>
                          <w:rtl/>
                        </w:rPr>
                        <w:t>ינזלץ</w:t>
                      </w:r>
                      <w:r w:rsidRPr="00055BB8">
                        <w:rPr>
                          <w:rFonts w:asciiTheme="minorBidi" w:hAnsiTheme="minorBidi" w:hint="cs"/>
                          <w:rtl/>
                        </w:rPr>
                        <w:t xml:space="preserve">: </w:t>
                      </w:r>
                      <w:r>
                        <w:rPr>
                          <w:rFonts w:asciiTheme="minorBidi" w:hAnsiTheme="minorBidi" w:cs="Times New Roman" w:hint="cs"/>
                          <w:rtl/>
                        </w:rPr>
                        <w:t xml:space="preserve">'וירא חם אבי כנען את ערות אביו' </w:t>
                      </w:r>
                      <w:r>
                        <w:rPr>
                          <w:rFonts w:asciiTheme="minorBidi" w:hAnsiTheme="minorBidi" w:hint="cs"/>
                          <w:rtl/>
                        </w:rPr>
                        <w:t xml:space="preserve">- </w:t>
                      </w:r>
                      <w:r>
                        <w:rPr>
                          <w:rFonts w:asciiTheme="minorBidi" w:hAnsiTheme="minorBidi" w:cs="Times New Roman" w:hint="cs"/>
                          <w:rtl/>
                        </w:rPr>
                        <w:t>נראה כי כנען מוזכר כאן משום שהיה מעורב במעשה</w:t>
                      </w:r>
                      <w:r>
                        <w:rPr>
                          <w:rFonts w:asciiTheme="minorBidi" w:hAnsiTheme="minorBidi" w:hint="cs"/>
                          <w:rtl/>
                        </w:rPr>
                        <w:t xml:space="preserve">, </w:t>
                      </w:r>
                      <w:r>
                        <w:rPr>
                          <w:rFonts w:asciiTheme="minorBidi" w:hAnsiTheme="minorBidi" w:cs="Times New Roman" w:hint="cs"/>
                          <w:rtl/>
                        </w:rPr>
                        <w:t>כפי שהסבירו חכמים</w:t>
                      </w:r>
                      <w:r>
                        <w:rPr>
                          <w:rFonts w:asciiTheme="minorBidi" w:hAnsiTheme="minorBidi" w:hint="cs"/>
                          <w:rtl/>
                        </w:rPr>
                        <w:t xml:space="preserve">, </w:t>
                      </w:r>
                      <w:r>
                        <w:rPr>
                          <w:rFonts w:asciiTheme="minorBidi" w:hAnsiTheme="minorBidi" w:cs="Times New Roman" w:hint="cs"/>
                          <w:rtl/>
                        </w:rPr>
                        <w:t>בין בכך שהוא הציץ באוהל בראשונה והלך לספר לאביו</w:t>
                      </w:r>
                      <w:r>
                        <w:rPr>
                          <w:rFonts w:asciiTheme="minorBidi" w:hAnsiTheme="minorBidi" w:hint="cs"/>
                          <w:rtl/>
                        </w:rPr>
                        <w:t xml:space="preserve">, </w:t>
                      </w:r>
                      <w:r>
                        <w:rPr>
                          <w:rFonts w:asciiTheme="minorBidi" w:hAnsiTheme="minorBidi" w:cs="Times New Roman" w:hint="cs"/>
                          <w:rtl/>
                        </w:rPr>
                        <w:t>בין בעשיית מעשים גרועים יותר</w:t>
                      </w:r>
                      <w:r>
                        <w:rPr>
                          <w:rFonts w:asciiTheme="minorBidi" w:hAnsiTheme="minorBidi" w:hint="cs"/>
                          <w:rtl/>
                        </w:rPr>
                        <w:t xml:space="preserve">. </w:t>
                      </w:r>
                      <w:r>
                        <w:rPr>
                          <w:rFonts w:asciiTheme="minorBidi" w:hAnsiTheme="minorBidi" w:cs="Times New Roman" w:hint="cs"/>
                          <w:rtl/>
                        </w:rPr>
                        <w:t xml:space="preserve">הביטוי </w:t>
                      </w:r>
                      <w:r>
                        <w:rPr>
                          <w:rFonts w:asciiTheme="minorBidi" w:hAnsiTheme="minorBidi" w:hint="cs"/>
                          <w:rtl/>
                        </w:rPr>
                        <w:t>'</w:t>
                      </w:r>
                      <w:r>
                        <w:rPr>
                          <w:rFonts w:asciiTheme="minorBidi" w:hAnsiTheme="minorBidi" w:cs="Times New Roman" w:hint="cs"/>
                          <w:rtl/>
                        </w:rPr>
                        <w:t>לראות ערווה</w:t>
                      </w:r>
                      <w:r>
                        <w:rPr>
                          <w:rFonts w:asciiTheme="minorBidi" w:hAnsiTheme="minorBidi" w:hint="cs"/>
                          <w:rtl/>
                        </w:rPr>
                        <w:t>' (</w:t>
                      </w:r>
                      <w:r>
                        <w:rPr>
                          <w:rFonts w:asciiTheme="minorBidi" w:hAnsiTheme="minorBidi" w:cs="Times New Roman" w:hint="cs"/>
                          <w:rtl/>
                        </w:rPr>
                        <w:t>כמו ל</w:t>
                      </w:r>
                      <w:r>
                        <w:rPr>
                          <w:rFonts w:asciiTheme="minorBidi" w:hAnsiTheme="minorBidi" w:hint="cs"/>
                          <w:rtl/>
                        </w:rPr>
                        <w:t>'</w:t>
                      </w:r>
                      <w:r>
                        <w:rPr>
                          <w:rFonts w:asciiTheme="minorBidi" w:hAnsiTheme="minorBidi" w:cs="Times New Roman" w:hint="cs"/>
                          <w:rtl/>
                        </w:rPr>
                        <w:t>גלות ערווה</w:t>
                      </w:r>
                      <w:r>
                        <w:rPr>
                          <w:rFonts w:asciiTheme="minorBidi" w:hAnsiTheme="minorBidi" w:hint="cs"/>
                          <w:rtl/>
                        </w:rPr>
                        <w:t xml:space="preserve">') </w:t>
                      </w:r>
                      <w:r>
                        <w:rPr>
                          <w:rFonts w:asciiTheme="minorBidi" w:hAnsiTheme="minorBidi" w:cs="Times New Roman" w:hint="cs"/>
                          <w:rtl/>
                        </w:rPr>
                        <w:t>המופיע בתורה גם בהקשרים הלכתיים אינו מובן כמשמעו המילולי אלא כקיום מגע מיני אסור</w:t>
                      </w:r>
                      <w:r>
                        <w:rPr>
                          <w:rFonts w:asciiTheme="minorBidi" w:hAnsiTheme="minorBidi" w:hint="cs"/>
                          <w:rtl/>
                        </w:rPr>
                        <w:t xml:space="preserve">. </w:t>
                      </w:r>
                      <w:r>
                        <w:rPr>
                          <w:rFonts w:asciiTheme="minorBidi" w:hAnsiTheme="minorBidi" w:cs="Times New Roman" w:hint="cs"/>
                          <w:rtl/>
                        </w:rPr>
                        <w:t>ייתכן שנרמז כאן שחם</w:t>
                      </w:r>
                      <w:r>
                        <w:rPr>
                          <w:rFonts w:asciiTheme="minorBidi" w:hAnsiTheme="minorBidi" w:hint="cs"/>
                          <w:rtl/>
                        </w:rPr>
                        <w:t xml:space="preserve">, </w:t>
                      </w:r>
                      <w:r>
                        <w:rPr>
                          <w:rFonts w:asciiTheme="minorBidi" w:hAnsiTheme="minorBidi" w:cs="Times New Roman" w:hint="cs"/>
                          <w:rtl/>
                        </w:rPr>
                        <w:t>או כנען בנו</w:t>
                      </w:r>
                      <w:r>
                        <w:rPr>
                          <w:rFonts w:asciiTheme="minorBidi" w:hAnsiTheme="minorBidi" w:hint="cs"/>
                          <w:rtl/>
                        </w:rPr>
                        <w:t xml:space="preserve">, </w:t>
                      </w:r>
                      <w:r>
                        <w:rPr>
                          <w:rFonts w:asciiTheme="minorBidi" w:hAnsiTheme="minorBidi" w:cs="Times New Roman" w:hint="cs"/>
                          <w:rtl/>
                        </w:rPr>
                        <w:t>עשה בנח מעשה מיני כלשהו</w:t>
                      </w:r>
                      <w:r>
                        <w:rPr>
                          <w:rFonts w:asciiTheme="minorBidi" w:hAnsiTheme="minorBidi" w:hint="cs"/>
                          <w:rtl/>
                        </w:rPr>
                        <w:t xml:space="preserve">. </w:t>
                      </w:r>
                      <w:r>
                        <w:rPr>
                          <w:rFonts w:asciiTheme="minorBidi" w:hAnsiTheme="minorBidi" w:cs="Times New Roman" w:hint="cs"/>
                          <w:rtl/>
                        </w:rPr>
                        <w:t>ואולם ייתכן גם שחם רק ראה</w:t>
                      </w:r>
                      <w:r>
                        <w:rPr>
                          <w:rFonts w:asciiTheme="minorBidi" w:hAnsiTheme="minorBidi" w:hint="cs"/>
                          <w:rtl/>
                        </w:rPr>
                        <w:t xml:space="preserve">, </w:t>
                      </w:r>
                      <w:r>
                        <w:rPr>
                          <w:rFonts w:asciiTheme="minorBidi" w:hAnsiTheme="minorBidi" w:cs="Times New Roman" w:hint="cs"/>
                          <w:rtl/>
                        </w:rPr>
                        <w:t>כפשוטו</w:t>
                      </w:r>
                      <w:r>
                        <w:rPr>
                          <w:rFonts w:asciiTheme="minorBidi" w:hAnsiTheme="minorBidi" w:hint="cs"/>
                          <w:rtl/>
                        </w:rPr>
                        <w:t xml:space="preserve">, </w:t>
                      </w:r>
                      <w:r>
                        <w:rPr>
                          <w:rFonts w:asciiTheme="minorBidi" w:hAnsiTheme="minorBidi" w:cs="Times New Roman" w:hint="cs"/>
                          <w:rtl/>
                        </w:rPr>
                        <w:t>את ערוות נח</w:t>
                      </w:r>
                      <w:r>
                        <w:rPr>
                          <w:rFonts w:asciiTheme="minorBidi" w:hAnsiTheme="minorBidi" w:hint="cs"/>
                          <w:rtl/>
                        </w:rPr>
                        <w:t xml:space="preserve">, </w:t>
                      </w:r>
                      <w:r>
                        <w:rPr>
                          <w:rFonts w:asciiTheme="minorBidi" w:hAnsiTheme="minorBidi" w:cs="Times New Roman" w:hint="cs"/>
                          <w:rtl/>
                        </w:rPr>
                        <w:t>אלא שלא הסתיר קלונו של אביו אלא להפך</w:t>
                      </w:r>
                      <w:r>
                        <w:rPr>
                          <w:rFonts w:asciiTheme="minorBidi" w:hAnsiTheme="minorBidi" w:hint="cs"/>
                          <w:rtl/>
                        </w:rPr>
                        <w:t xml:space="preserve">, </w:t>
                      </w:r>
                      <w:r>
                        <w:rPr>
                          <w:rFonts w:asciiTheme="minorBidi" w:hAnsiTheme="minorBidi" w:cs="Times New Roman" w:hint="cs"/>
                          <w:rtl/>
                        </w:rPr>
                        <w:t>ביזה אותו</w:t>
                      </w:r>
                      <w:r>
                        <w:rPr>
                          <w:rFonts w:asciiTheme="minorBidi" w:hAnsiTheme="minorBidi" w:hint="cs"/>
                          <w:rtl/>
                        </w:rPr>
                        <w:t>.</w:t>
                      </w:r>
                    </w:p>
                  </w:txbxContent>
                </v:textbox>
                <w10:wrap anchorx="page"/>
                <w10:anchorlock/>
              </v:shape>
            </w:pict>
          </mc:Fallback>
        </mc:AlternateContent>
      </w:r>
    </w:p>
    <w:p w14:paraId="550ED278" w14:textId="77777777"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sz w:val="24"/>
          <w:szCs w:val="24"/>
          <w:u w:val="single"/>
          <w:rtl/>
        </w:rPr>
        <w:t>שאלה למחשבה:</w:t>
      </w:r>
      <w:r w:rsidRPr="00235DA3">
        <w:rPr>
          <w:rFonts w:asciiTheme="minorBidi" w:hAnsiTheme="minorBidi" w:cstheme="minorBidi"/>
          <w:sz w:val="24"/>
          <w:szCs w:val="24"/>
          <w:rtl/>
        </w:rPr>
        <w:t xml:space="preserve"> מי עוד קולל במילה ארור? מה לדעתך משמעות השוואה זו?</w:t>
      </w:r>
    </w:p>
    <w:bookmarkEnd w:id="0"/>
    <w:p w14:paraId="34AD22CE" w14:textId="77777777" w:rsidR="00825795" w:rsidRPr="00235DA3" w:rsidRDefault="00825795" w:rsidP="00235DA3">
      <w:pPr>
        <w:pStyle w:val="1"/>
        <w:rPr>
          <w:rFonts w:asciiTheme="minorBidi" w:hAnsiTheme="minorBidi" w:cstheme="minorBidi"/>
          <w:sz w:val="24"/>
          <w:szCs w:val="24"/>
          <w:rtl/>
        </w:rPr>
      </w:pPr>
    </w:p>
    <w:p w14:paraId="711D112C" w14:textId="08984865"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noProof/>
          <w:sz w:val="24"/>
          <w:szCs w:val="24"/>
          <w:rtl/>
        </w:rPr>
        <mc:AlternateContent>
          <mc:Choice Requires="wps">
            <w:drawing>
              <wp:anchor distT="0" distB="0" distL="114300" distR="114300" simplePos="0" relativeHeight="251662336" behindDoc="0" locked="0" layoutInCell="1" allowOverlap="1" wp14:anchorId="211A9E96" wp14:editId="551E1146">
                <wp:simplePos x="0" y="0"/>
                <wp:positionH relativeFrom="column">
                  <wp:posOffset>-857250</wp:posOffset>
                </wp:positionH>
                <wp:positionV relativeFrom="paragraph">
                  <wp:posOffset>125095</wp:posOffset>
                </wp:positionV>
                <wp:extent cx="1461770" cy="2181225"/>
                <wp:effectExtent l="0" t="0" r="0" b="0"/>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1770" cy="2181225"/>
                        </a:xfrm>
                        <a:prstGeom prst="rect">
                          <a:avLst/>
                        </a:prstGeom>
                        <a:noFill/>
                        <a:ln w="9525">
                          <a:noFill/>
                          <a:miter lim="800000"/>
                          <a:headEnd/>
                          <a:tailEnd/>
                        </a:ln>
                      </wps:spPr>
                      <wps:txbx>
                        <w:txbxContent>
                          <w:p w14:paraId="7F0C9DA4" w14:textId="77777777" w:rsidR="00825795" w:rsidRPr="006F09AD" w:rsidRDefault="00825795" w:rsidP="00825795">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9E96" id="_x0000_s1028" type="#_x0000_t202" style="position:absolute;left:0;text-align:left;margin-left:-67.5pt;margin-top:9.85pt;width:115.1pt;height:17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" filled="f" stroked="f">
                <v:textbox>
                  <w:txbxContent>
                    <w:p w14:paraId="7F0C9DA4" w14:textId="77777777" w:rsidR="00825795" w:rsidRPr="006F09AD" w:rsidRDefault="00825795" w:rsidP="00825795">
                      <w:pPr>
                        <w:rPr>
                          <w:rtl/>
                          <w:cs/>
                        </w:rPr>
                      </w:pPr>
                    </w:p>
                  </w:txbxContent>
                </v:textbox>
              </v:shape>
            </w:pict>
          </mc:Fallback>
        </mc:AlternateContent>
      </w:r>
    </w:p>
    <w:p w14:paraId="0328CB1C" w14:textId="77777777" w:rsidR="00825795" w:rsidRPr="00235DA3" w:rsidRDefault="00825795" w:rsidP="00235DA3">
      <w:pPr>
        <w:pStyle w:val="1"/>
        <w:rPr>
          <w:rFonts w:asciiTheme="minorBidi" w:hAnsiTheme="minorBidi" w:cstheme="minorBidi"/>
          <w:b/>
          <w:bCs/>
          <w:sz w:val="24"/>
          <w:szCs w:val="24"/>
          <w:rtl/>
        </w:rPr>
      </w:pPr>
      <w:r w:rsidRPr="00235DA3">
        <w:rPr>
          <w:rFonts w:asciiTheme="minorBidi" w:hAnsiTheme="minorBidi" w:cstheme="minorBidi"/>
          <w:b/>
          <w:bCs/>
          <w:sz w:val="24"/>
          <w:szCs w:val="24"/>
          <w:rtl/>
        </w:rPr>
        <w:t>שם ויפת</w:t>
      </w:r>
    </w:p>
    <w:p w14:paraId="4F04AA0B" w14:textId="77777777" w:rsidR="00825795" w:rsidRPr="00235DA3" w:rsidRDefault="00825795" w:rsidP="00235DA3">
      <w:pPr>
        <w:pStyle w:val="1"/>
        <w:numPr>
          <w:ilvl w:val="0"/>
          <w:numId w:val="5"/>
        </w:numPr>
        <w:rPr>
          <w:rFonts w:asciiTheme="minorBidi" w:hAnsiTheme="minorBidi" w:cstheme="minorBidi"/>
          <w:sz w:val="24"/>
          <w:szCs w:val="24"/>
          <w:rtl/>
        </w:rPr>
      </w:pPr>
      <w:r w:rsidRPr="00235DA3">
        <w:rPr>
          <w:rFonts w:asciiTheme="minorBidi" w:hAnsiTheme="minorBidi" w:cstheme="minorBidi"/>
          <w:sz w:val="24"/>
          <w:szCs w:val="24"/>
          <w:rtl/>
        </w:rPr>
        <w:t>כיצד שם ויפת מגיבים לשכרותו של אביהם?</w:t>
      </w:r>
    </w:p>
    <w:p w14:paraId="00FC3CAC" w14:textId="77777777" w:rsidR="00825795" w:rsidRPr="00235DA3" w:rsidRDefault="00825795" w:rsidP="00235DA3">
      <w:pPr>
        <w:pStyle w:val="1"/>
        <w:numPr>
          <w:ilvl w:val="0"/>
          <w:numId w:val="5"/>
        </w:numPr>
        <w:rPr>
          <w:rFonts w:asciiTheme="minorBidi" w:hAnsiTheme="minorBidi" w:cstheme="minorBidi"/>
          <w:sz w:val="24"/>
          <w:szCs w:val="24"/>
          <w:rtl/>
        </w:rPr>
      </w:pPr>
      <w:r w:rsidRPr="00235DA3">
        <w:rPr>
          <w:rFonts w:asciiTheme="minorBidi" w:hAnsiTheme="minorBidi" w:cstheme="minorBidi"/>
          <w:sz w:val="24"/>
          <w:szCs w:val="24"/>
          <w:rtl/>
        </w:rPr>
        <w:t>מה תגובתם מעידה על אישיותם?</w:t>
      </w:r>
      <w:r w:rsidRPr="00235DA3">
        <w:rPr>
          <w:rFonts w:asciiTheme="minorBidi" w:hAnsiTheme="minorBidi" w:cstheme="minorBidi"/>
          <w:sz w:val="24"/>
          <w:szCs w:val="24"/>
          <w:rtl/>
        </w:rPr>
        <w:tab/>
      </w:r>
    </w:p>
    <w:p w14:paraId="67B04057" w14:textId="77777777" w:rsidR="00825795" w:rsidRPr="00235DA3" w:rsidRDefault="00825795" w:rsidP="00235DA3">
      <w:pPr>
        <w:pStyle w:val="1"/>
        <w:numPr>
          <w:ilvl w:val="0"/>
          <w:numId w:val="5"/>
        </w:numPr>
        <w:rPr>
          <w:rFonts w:asciiTheme="minorBidi" w:hAnsiTheme="minorBidi" w:cstheme="minorBidi"/>
          <w:sz w:val="24"/>
          <w:szCs w:val="24"/>
          <w:rtl/>
        </w:rPr>
      </w:pPr>
      <w:r w:rsidRPr="00235DA3">
        <w:rPr>
          <w:rFonts w:asciiTheme="minorBidi" w:hAnsiTheme="minorBidi" w:cstheme="minorBidi"/>
          <w:sz w:val="24"/>
          <w:szCs w:val="24"/>
          <w:rtl/>
        </w:rPr>
        <w:t>"יַפְתְּ אֱלֹהִים לְיֶפֶת וְיִשְׁכֹּן בְּאָהֳלֵי שֵׁם וִיהִי כְנַעַן עֶבֶד לָמוֹ" - במה בורכו יפת ושם?</w:t>
      </w:r>
    </w:p>
    <w:p w14:paraId="6FA129BD" w14:textId="77777777" w:rsidR="00825795" w:rsidRPr="00235DA3" w:rsidRDefault="00825795" w:rsidP="00235DA3">
      <w:pPr>
        <w:pStyle w:val="1"/>
        <w:rPr>
          <w:rFonts w:asciiTheme="minorBidi" w:hAnsiTheme="minorBidi" w:cstheme="minorBidi"/>
          <w:sz w:val="24"/>
          <w:szCs w:val="24"/>
          <w:u w:val="single"/>
          <w:rtl/>
        </w:rPr>
      </w:pPr>
      <w:r w:rsidRPr="00235DA3">
        <w:rPr>
          <w:rFonts w:asciiTheme="minorBidi" w:hAnsiTheme="minorBidi" w:cstheme="minorBidi"/>
          <w:noProof/>
          <w:sz w:val="24"/>
          <w:szCs w:val="24"/>
        </w:rPr>
        <mc:AlternateContent>
          <mc:Choice Requires="wps">
            <w:drawing>
              <wp:inline distT="0" distB="0" distL="0" distR="0" wp14:anchorId="3783B3A3" wp14:editId="528F37CD">
                <wp:extent cx="5268595" cy="528320"/>
                <wp:effectExtent l="9525" t="10160" r="8255" b="13970"/>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8595" cy="528320"/>
                        </a:xfrm>
                        <a:prstGeom prst="rect">
                          <a:avLst/>
                        </a:prstGeom>
                        <a:solidFill>
                          <a:srgbClr val="FFFFFF"/>
                        </a:solidFill>
                        <a:ln w="9525">
                          <a:solidFill>
                            <a:srgbClr val="000000"/>
                          </a:solidFill>
                          <a:miter lim="800000"/>
                          <a:headEnd/>
                          <a:tailEnd/>
                        </a:ln>
                      </wps:spPr>
                      <wps:txbx>
                        <w:txbxContent>
                          <w:p w14:paraId="3CB05638" w14:textId="77777777" w:rsidR="00825795" w:rsidRPr="004740F0" w:rsidRDefault="00825795" w:rsidP="00825795">
                            <w:pPr>
                              <w:spacing w:line="360" w:lineRule="auto"/>
                              <w:rPr>
                                <w:rFonts w:asciiTheme="minorBidi" w:hAnsiTheme="minorBidi"/>
                                <w:rtl/>
                              </w:rPr>
                            </w:pPr>
                            <w:r>
                              <w:rPr>
                                <w:rFonts w:asciiTheme="minorBidi" w:hAnsiTheme="minorBidi" w:cs="Times New Roman" w:hint="cs"/>
                                <w:rtl/>
                              </w:rPr>
                              <w:t>פירוש שטיינזלץ</w:t>
                            </w:r>
                            <w:r>
                              <w:rPr>
                                <w:rFonts w:asciiTheme="minorBidi" w:hAnsiTheme="minorBidi" w:hint="cs"/>
                                <w:rtl/>
                              </w:rPr>
                              <w:t>: '</w:t>
                            </w:r>
                            <w:r>
                              <w:rPr>
                                <w:rFonts w:asciiTheme="minorBidi" w:hAnsiTheme="minorBidi" w:cs="Times New Roman" w:hint="cs"/>
                                <w:rtl/>
                              </w:rPr>
                              <w:t xml:space="preserve">יפת' </w:t>
                            </w:r>
                            <w:r>
                              <w:rPr>
                                <w:rFonts w:asciiTheme="minorBidi" w:hAnsiTheme="minorBidi" w:hint="cs"/>
                                <w:rtl/>
                              </w:rPr>
                              <w:t xml:space="preserve">- </w:t>
                            </w:r>
                            <w:r>
                              <w:rPr>
                                <w:rFonts w:asciiTheme="minorBidi" w:hAnsiTheme="minorBidi" w:cs="Times New Roman" w:hint="cs"/>
                                <w:rtl/>
                              </w:rPr>
                              <w:t>ירחיב</w:t>
                            </w:r>
                            <w:r>
                              <w:rPr>
                                <w:rFonts w:asciiTheme="minorBidi" w:hAnsiTheme="minorBidi" w:hint="cs"/>
                                <w:rtl/>
                              </w:rPr>
                              <w:t xml:space="preserve">, </w:t>
                            </w:r>
                            <w:r>
                              <w:rPr>
                                <w:rFonts w:asciiTheme="minorBidi" w:hAnsiTheme="minorBidi" w:cs="Times New Roman" w:hint="cs"/>
                                <w:rtl/>
                              </w:rPr>
                              <w:t>יגדיל את גבול נחלתו</w:t>
                            </w:r>
                            <w:r>
                              <w:rPr>
                                <w:rFonts w:asciiTheme="minorBidi" w:hAnsiTheme="minorBidi" w:hint="cs"/>
                                <w:rtl/>
                              </w:rPr>
                              <w:t xml:space="preserve">. </w:t>
                            </w:r>
                            <w:r>
                              <w:rPr>
                                <w:rFonts w:asciiTheme="minorBidi" w:hAnsiTheme="minorBidi" w:cs="Times New Roman" w:hint="cs"/>
                                <w:rtl/>
                              </w:rPr>
                              <w:t>'וישכון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Pr>
                                <w:rFonts w:asciiTheme="minorBidi" w:hAnsiTheme="minorBidi" w:cs="Times New Roman" w:hint="cs"/>
                                <w:rtl/>
                              </w:rPr>
                              <w:t>אלוקים</w:t>
                            </w:r>
                            <w:r>
                              <w:rPr>
                                <w:rFonts w:asciiTheme="minorBidi" w:hAnsiTheme="minorBidi" w:hint="cs"/>
                                <w:rtl/>
                              </w:rPr>
                              <w:t xml:space="preserve">, </w:t>
                            </w:r>
                            <w:r>
                              <w:rPr>
                                <w:rFonts w:asciiTheme="minorBidi" w:hAnsiTheme="minorBidi" w:cs="Times New Roman" w:hint="cs"/>
                                <w:rtl/>
                              </w:rPr>
                              <w:t>'באהלי שם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Pr>
                                <w:rFonts w:asciiTheme="minorBidi" w:hAnsiTheme="minorBidi" w:cs="Times New Roman" w:hint="cs"/>
                                <w:rtl/>
                              </w:rPr>
                              <w:t>ואכן בזרע אברהם</w:t>
                            </w:r>
                            <w:r>
                              <w:rPr>
                                <w:rFonts w:asciiTheme="minorBidi" w:hAnsiTheme="minorBidi" w:hint="cs"/>
                                <w:rtl/>
                              </w:rPr>
                              <w:t xml:space="preserve">, </w:t>
                            </w:r>
                            <w:r>
                              <w:rPr>
                                <w:rFonts w:asciiTheme="minorBidi" w:hAnsiTheme="minorBidi" w:cs="Times New Roman" w:hint="cs"/>
                                <w:rtl/>
                              </w:rPr>
                              <w:t>מצאצאיו של שם שרתה שכינה</w:t>
                            </w:r>
                            <w:r>
                              <w:rPr>
                                <w:rFonts w:asciiTheme="minorBidi" w:hAnsiTheme="minorBidi" w:hint="cs"/>
                                <w:rtl/>
                              </w:rPr>
                              <w:t xml:space="preserve">. </w:t>
                            </w:r>
                            <w:r>
                              <w:rPr>
                                <w:rFonts w:asciiTheme="minorBidi" w:hAnsiTheme="minorBidi" w:cs="Times New Roman" w:hint="cs"/>
                                <w:rtl/>
                              </w:rPr>
                              <w:t xml:space="preserve">'ויהי כנען עבד למו' </w:t>
                            </w:r>
                            <w:r>
                              <w:rPr>
                                <w:rFonts w:asciiTheme="minorBidi" w:hAnsiTheme="minorBidi"/>
                                <w:rtl/>
                              </w:rPr>
                              <w:t>–</w:t>
                            </w:r>
                            <w:r>
                              <w:rPr>
                                <w:rFonts w:asciiTheme="minorBidi" w:hAnsiTheme="minorBidi" w:hint="cs"/>
                                <w:rtl/>
                              </w:rPr>
                              <w:t xml:space="preserve"> </w:t>
                            </w:r>
                            <w:r>
                              <w:rPr>
                                <w:rFonts w:asciiTheme="minorBidi" w:hAnsiTheme="minorBidi" w:cs="Times New Roman" w:hint="cs"/>
                                <w:rtl/>
                              </w:rPr>
                              <w:t>כנען יישאר עבדם של שם ויפת</w:t>
                            </w:r>
                            <w:r>
                              <w:rPr>
                                <w:rFonts w:asciiTheme="minorBidi" w:hAnsiTheme="minorBidi" w:hint="cs"/>
                                <w:rtl/>
                              </w:rPr>
                              <w:t>.</w:t>
                            </w:r>
                          </w:p>
                          <w:p w14:paraId="53E86CAC" w14:textId="77777777" w:rsidR="00825795" w:rsidRDefault="00825795" w:rsidP="00825795">
                            <w:pPr>
                              <w:rPr>
                                <w:rtl/>
                                <w:cs/>
                              </w:rPr>
                            </w:pPr>
                          </w:p>
                        </w:txbxContent>
                      </wps:txbx>
                      <wps:bodyPr rot="0" vert="horz" wrap="square" lIns="91440" tIns="45720" rIns="91440" bIns="45720" anchor="t" anchorCtr="0" upright="1">
                        <a:noAutofit/>
                      </wps:bodyPr>
                    </wps:wsp>
                  </a:graphicData>
                </a:graphic>
              </wp:inline>
            </w:drawing>
          </mc:Choice>
          <mc:Fallback>
            <w:pict>
              <v:shape w14:anchorId="3783B3A3" id="Text Box 11" o:spid="_x0000_s1029" type="#_x0000_t202" style="width:414.85pt;height:41.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">
                <v:textbox>
                  <w:txbxContent>
                    <w:p w14:paraId="3CB05638" w14:textId="77777777" w:rsidR="00825795" w:rsidRPr="004740F0" w:rsidRDefault="00825795" w:rsidP="00825795">
                      <w:pPr>
                        <w:spacing w:line="360" w:lineRule="auto"/>
                        <w:rPr>
                          <w:rFonts w:asciiTheme="minorBidi" w:hAnsiTheme="minorBidi"/>
                          <w:rtl/>
                        </w:rPr>
                      </w:pPr>
                      <w:r>
                        <w:rPr>
                          <w:rFonts w:asciiTheme="minorBidi" w:hAnsiTheme="minorBidi" w:cs="Times New Roman" w:hint="cs"/>
                          <w:rtl/>
                        </w:rPr>
                        <w:t>פירוש שטיינזלץ</w:t>
                      </w:r>
                      <w:r>
                        <w:rPr>
                          <w:rFonts w:asciiTheme="minorBidi" w:hAnsiTheme="minorBidi" w:hint="cs"/>
                          <w:rtl/>
                        </w:rPr>
                        <w:t>: '</w:t>
                      </w:r>
                      <w:r>
                        <w:rPr>
                          <w:rFonts w:asciiTheme="minorBidi" w:hAnsiTheme="minorBidi" w:cs="Times New Roman" w:hint="cs"/>
                          <w:rtl/>
                        </w:rPr>
                        <w:t xml:space="preserve">יפת' </w:t>
                      </w:r>
                      <w:r>
                        <w:rPr>
                          <w:rFonts w:asciiTheme="minorBidi" w:hAnsiTheme="minorBidi" w:hint="cs"/>
                          <w:rtl/>
                        </w:rPr>
                        <w:t xml:space="preserve">- </w:t>
                      </w:r>
                      <w:r>
                        <w:rPr>
                          <w:rFonts w:asciiTheme="minorBidi" w:hAnsiTheme="minorBidi" w:cs="Times New Roman" w:hint="cs"/>
                          <w:rtl/>
                        </w:rPr>
                        <w:t>ירחיב</w:t>
                      </w:r>
                      <w:r>
                        <w:rPr>
                          <w:rFonts w:asciiTheme="minorBidi" w:hAnsiTheme="minorBidi" w:hint="cs"/>
                          <w:rtl/>
                        </w:rPr>
                        <w:t xml:space="preserve">, </w:t>
                      </w:r>
                      <w:r>
                        <w:rPr>
                          <w:rFonts w:asciiTheme="minorBidi" w:hAnsiTheme="minorBidi" w:cs="Times New Roman" w:hint="cs"/>
                          <w:rtl/>
                        </w:rPr>
                        <w:t>יגדיל את גבול נחלתו</w:t>
                      </w:r>
                      <w:r>
                        <w:rPr>
                          <w:rFonts w:asciiTheme="minorBidi" w:hAnsiTheme="minorBidi" w:hint="cs"/>
                          <w:rtl/>
                        </w:rPr>
                        <w:t xml:space="preserve">. </w:t>
                      </w:r>
                      <w:r>
                        <w:rPr>
                          <w:rFonts w:asciiTheme="minorBidi" w:hAnsiTheme="minorBidi" w:cs="Times New Roman" w:hint="cs"/>
                          <w:rtl/>
                        </w:rPr>
                        <w:t>'וישכון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Pr>
                          <w:rFonts w:asciiTheme="minorBidi" w:hAnsiTheme="minorBidi" w:cs="Times New Roman" w:hint="cs"/>
                          <w:rtl/>
                        </w:rPr>
                        <w:t>אלוקים</w:t>
                      </w:r>
                      <w:r>
                        <w:rPr>
                          <w:rFonts w:asciiTheme="minorBidi" w:hAnsiTheme="minorBidi" w:hint="cs"/>
                          <w:rtl/>
                        </w:rPr>
                        <w:t xml:space="preserve">, </w:t>
                      </w:r>
                      <w:r>
                        <w:rPr>
                          <w:rFonts w:asciiTheme="minorBidi" w:hAnsiTheme="minorBidi" w:cs="Times New Roman" w:hint="cs"/>
                          <w:rtl/>
                        </w:rPr>
                        <w:t>'באהלי שם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Pr>
                          <w:rFonts w:asciiTheme="minorBidi" w:hAnsiTheme="minorBidi" w:cs="Times New Roman" w:hint="cs"/>
                          <w:rtl/>
                        </w:rPr>
                        <w:t>ואכן בזרע אברהם</w:t>
                      </w:r>
                      <w:r>
                        <w:rPr>
                          <w:rFonts w:asciiTheme="minorBidi" w:hAnsiTheme="minorBidi" w:hint="cs"/>
                          <w:rtl/>
                        </w:rPr>
                        <w:t xml:space="preserve">, </w:t>
                      </w:r>
                      <w:r>
                        <w:rPr>
                          <w:rFonts w:asciiTheme="minorBidi" w:hAnsiTheme="minorBidi" w:cs="Times New Roman" w:hint="cs"/>
                          <w:rtl/>
                        </w:rPr>
                        <w:t>מצאצאיו של שם שרתה שכינה</w:t>
                      </w:r>
                      <w:r>
                        <w:rPr>
                          <w:rFonts w:asciiTheme="minorBidi" w:hAnsiTheme="minorBidi" w:hint="cs"/>
                          <w:rtl/>
                        </w:rPr>
                        <w:t xml:space="preserve">. </w:t>
                      </w:r>
                      <w:r>
                        <w:rPr>
                          <w:rFonts w:asciiTheme="minorBidi" w:hAnsiTheme="minorBidi" w:cs="Times New Roman" w:hint="cs"/>
                          <w:rtl/>
                        </w:rPr>
                        <w:t xml:space="preserve">'ויהי כנען עבד למו' </w:t>
                      </w:r>
                      <w:r>
                        <w:rPr>
                          <w:rFonts w:asciiTheme="minorBidi" w:hAnsiTheme="minorBidi"/>
                          <w:rtl/>
                        </w:rPr>
                        <w:t>–</w:t>
                      </w:r>
                      <w:r>
                        <w:rPr>
                          <w:rFonts w:asciiTheme="minorBidi" w:hAnsiTheme="minorBidi" w:hint="cs"/>
                          <w:rtl/>
                        </w:rPr>
                        <w:t xml:space="preserve"> </w:t>
                      </w:r>
                      <w:r>
                        <w:rPr>
                          <w:rFonts w:asciiTheme="minorBidi" w:hAnsiTheme="minorBidi" w:cs="Times New Roman" w:hint="cs"/>
                          <w:rtl/>
                        </w:rPr>
                        <w:t>כנען יישאר עבדם של שם ויפת</w:t>
                      </w:r>
                      <w:r>
                        <w:rPr>
                          <w:rFonts w:asciiTheme="minorBidi" w:hAnsiTheme="minorBidi" w:hint="cs"/>
                          <w:rtl/>
                        </w:rPr>
                        <w:t>.</w:t>
                      </w:r>
                    </w:p>
                    <w:p w14:paraId="53E86CAC" w14:textId="77777777" w:rsidR="00825795" w:rsidRDefault="00825795" w:rsidP="00825795">
                      <w:pPr>
                        <w:rPr>
                          <w:rtl/>
                          <w:cs/>
                        </w:rPr>
                      </w:pPr>
                    </w:p>
                  </w:txbxContent>
                </v:textbox>
                <w10:wrap anchorx="page"/>
                <w10:anchorlock/>
              </v:shape>
            </w:pict>
          </mc:Fallback>
        </mc:AlternateContent>
      </w:r>
    </w:p>
    <w:p w14:paraId="5BDCDB9E" w14:textId="4EC3609D" w:rsidR="00825795" w:rsidRPr="00235DA3" w:rsidRDefault="00825795" w:rsidP="00235DA3">
      <w:pPr>
        <w:pStyle w:val="1"/>
        <w:rPr>
          <w:rFonts w:asciiTheme="minorBidi" w:hAnsiTheme="minorBidi" w:cstheme="minorBidi"/>
          <w:sz w:val="24"/>
          <w:szCs w:val="24"/>
          <w:rtl/>
        </w:rPr>
      </w:pPr>
      <w:r w:rsidRPr="00235DA3">
        <w:rPr>
          <w:rFonts w:asciiTheme="minorBidi" w:hAnsiTheme="minorBidi" w:cstheme="minorBidi"/>
          <w:sz w:val="24"/>
          <w:szCs w:val="24"/>
          <w:u w:val="single"/>
          <w:rtl/>
        </w:rPr>
        <w:t>שאלה למחשבה:</w:t>
      </w:r>
      <w:r w:rsidRPr="00235DA3">
        <w:rPr>
          <w:rFonts w:asciiTheme="minorBidi" w:hAnsiTheme="minorBidi" w:cstheme="minorBidi"/>
          <w:sz w:val="24"/>
          <w:szCs w:val="24"/>
          <w:rtl/>
        </w:rPr>
        <w:t xml:space="preserve"> מי עוד כיסה את עירומו בסיפור אחר? מה לדעתך משמעות ההשוואה הזאת?</w:t>
      </w:r>
    </w:p>
    <w:p w14:paraId="385E4B24" w14:textId="14757FB8" w:rsidR="00235DA3" w:rsidRPr="00235DA3" w:rsidRDefault="00235DA3" w:rsidP="00235DA3">
      <w:pPr>
        <w:pStyle w:val="1"/>
        <w:rPr>
          <w:rFonts w:asciiTheme="minorBidi" w:hAnsiTheme="minorBidi" w:cstheme="minorBidi"/>
          <w:sz w:val="24"/>
          <w:szCs w:val="24"/>
          <w:rtl/>
        </w:rPr>
      </w:pPr>
    </w:p>
    <w:p w14:paraId="30DF9D9D" w14:textId="77777777" w:rsidR="00235DA3" w:rsidRPr="00235DA3" w:rsidRDefault="00235DA3" w:rsidP="00235DA3">
      <w:pPr>
        <w:spacing w:before="100" w:beforeAutospacing="1" w:after="100" w:afterAutospacing="1" w:line="240" w:lineRule="auto"/>
        <w:rPr>
          <w:rFonts w:asciiTheme="minorBidi" w:eastAsia="Times New Roman" w:hAnsiTheme="minorBidi"/>
          <w:b/>
          <w:bCs/>
          <w:sz w:val="24"/>
          <w:szCs w:val="24"/>
        </w:rPr>
      </w:pPr>
      <w:bookmarkStart w:id="1" w:name="_GoBack"/>
      <w:r w:rsidRPr="00235DA3">
        <w:rPr>
          <w:rFonts w:asciiTheme="minorBidi" w:eastAsia="Times New Roman" w:hAnsiTheme="minorBidi"/>
          <w:b/>
          <w:bCs/>
          <w:sz w:val="24"/>
          <w:szCs w:val="24"/>
          <w:rtl/>
        </w:rPr>
        <w:t>להלן השאלות והתשובות לדף העבודה</w:t>
      </w:r>
      <w:r w:rsidRPr="00235DA3">
        <w:rPr>
          <w:rFonts w:asciiTheme="minorBidi" w:eastAsia="Times New Roman" w:hAnsiTheme="minorBidi"/>
          <w:b/>
          <w:bCs/>
          <w:sz w:val="24"/>
          <w:szCs w:val="24"/>
        </w:rPr>
        <w:t>:</w:t>
      </w:r>
    </w:p>
    <w:bookmarkEnd w:id="1"/>
    <w:p w14:paraId="0DAE5EB7"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נח</w:t>
      </w:r>
      <w:r w:rsidRPr="00235DA3">
        <w:rPr>
          <w:rFonts w:asciiTheme="minorBidi" w:eastAsia="Times New Roman" w:hAnsiTheme="minorBidi"/>
          <w:sz w:val="24"/>
          <w:szCs w:val="24"/>
        </w:rPr>
        <w:t>-</w:t>
      </w:r>
    </w:p>
    <w:p w14:paraId="75743B50" w14:textId="77777777" w:rsidR="00235DA3" w:rsidRPr="00235DA3" w:rsidRDefault="00235DA3" w:rsidP="00235DA3">
      <w:pPr>
        <w:numPr>
          <w:ilvl w:val="0"/>
          <w:numId w:val="6"/>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לפני המבול נח נקרא "אִישׁ צַדִּיק תָּמִים" (פרק ו פסוק ט), כיצד הוא מכונה כעת? (איש האדמה)</w:t>
      </w:r>
    </w:p>
    <w:p w14:paraId="07146C0B" w14:textId="77777777" w:rsidR="00235DA3" w:rsidRPr="00235DA3" w:rsidRDefault="00235DA3" w:rsidP="00235DA3">
      <w:pPr>
        <w:numPr>
          <w:ilvl w:val="0"/>
          <w:numId w:val="6"/>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האם לדעתך כינוי זה חיובי או שלילי</w:t>
      </w:r>
      <w:r w:rsidRPr="00235DA3">
        <w:rPr>
          <w:rFonts w:asciiTheme="minorBidi" w:eastAsia="Times New Roman" w:hAnsiTheme="minorBidi"/>
          <w:sz w:val="24"/>
          <w:szCs w:val="24"/>
        </w:rPr>
        <w:t>?</w:t>
      </w:r>
    </w:p>
    <w:p w14:paraId="35819EC4" w14:textId="77777777" w:rsidR="00235DA3" w:rsidRPr="00235DA3" w:rsidRDefault="00235DA3" w:rsidP="00235DA3">
      <w:pPr>
        <w:numPr>
          <w:ilvl w:val="0"/>
          <w:numId w:val="6"/>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מה משמעות שינוי הכינויים, מה קרה ביניהם? (הכינוי קשור אולי ליציאה של נח לאדמה לאחר המבול</w:t>
      </w:r>
    </w:p>
    <w:p w14:paraId="48B48498" w14:textId="77777777" w:rsidR="00235DA3" w:rsidRPr="00235DA3" w:rsidRDefault="00235DA3" w:rsidP="00235DA3">
      <w:pPr>
        <w:numPr>
          <w:ilvl w:val="0"/>
          <w:numId w:val="6"/>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מדוע נח בוחר להתחיל את שיקום העולם בנטיעה של כרם? ומדוע הוא משתכר? (אפשר לראות את נטיעת הכרם בביקורת – במקום לשקם את העולם נח עסוק בנטיעת כרם והכנת יין. כך למשל מבאר רש"י: "שהיה לו לעסוק תחילה בנטיעה אחרת")</w:t>
      </w:r>
    </w:p>
    <w:p w14:paraId="504F8852" w14:textId="77777777" w:rsidR="00235DA3" w:rsidRPr="00235DA3" w:rsidRDefault="00235DA3" w:rsidP="00235DA3">
      <w:pPr>
        <w:numPr>
          <w:ilvl w:val="0"/>
          <w:numId w:val="6"/>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מה נח מבין לאחר שהוא מקיץ משכרותו? ומהי תגובתו? (מבין את שעשה לו בנו, מקלל את בנו ומברך את בניו)</w:t>
      </w:r>
    </w:p>
    <w:p w14:paraId="162D881C"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מתחילת סיפור המבול נח אינו מדבר כלל, הוא כל הזמן רק עושה. הפעם הראשונה שבה נח מדבר היא בפסוקים אלו בקללתו את נכדו, והמילה הראשונה שהוא אומר היא "ארור</w:t>
      </w:r>
      <w:r w:rsidRPr="00235DA3">
        <w:rPr>
          <w:rFonts w:asciiTheme="minorBidi" w:eastAsia="Times New Roman" w:hAnsiTheme="minorBidi"/>
          <w:sz w:val="24"/>
          <w:szCs w:val="24"/>
        </w:rPr>
        <w:t>".</w:t>
      </w:r>
    </w:p>
    <w:p w14:paraId="6BCB573C" w14:textId="77777777" w:rsidR="00235DA3" w:rsidRPr="00235DA3" w:rsidRDefault="00235DA3" w:rsidP="00235DA3">
      <w:pPr>
        <w:numPr>
          <w:ilvl w:val="0"/>
          <w:numId w:val="7"/>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lastRenderedPageBreak/>
        <w:t>מה אפשר להבין מכך על נח</w:t>
      </w:r>
      <w:r w:rsidRPr="00235DA3">
        <w:rPr>
          <w:rFonts w:asciiTheme="minorBidi" w:eastAsia="Times New Roman" w:hAnsiTheme="minorBidi"/>
          <w:sz w:val="24"/>
          <w:szCs w:val="24"/>
        </w:rPr>
        <w:t>?</w:t>
      </w:r>
    </w:p>
    <w:p w14:paraId="72DE9A6C"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 xml:space="preserve">פירוש </w:t>
      </w:r>
      <w:proofErr w:type="spellStart"/>
      <w:r w:rsidRPr="00235DA3">
        <w:rPr>
          <w:rFonts w:asciiTheme="minorBidi" w:eastAsia="Times New Roman" w:hAnsiTheme="minorBidi"/>
          <w:sz w:val="24"/>
          <w:szCs w:val="24"/>
          <w:rtl/>
        </w:rPr>
        <w:t>שטיינזלץ</w:t>
      </w:r>
      <w:proofErr w:type="spellEnd"/>
      <w:r w:rsidRPr="00235DA3">
        <w:rPr>
          <w:rFonts w:asciiTheme="minorBidi" w:eastAsia="Times New Roman" w:hAnsiTheme="minorBidi"/>
          <w:sz w:val="24"/>
          <w:szCs w:val="24"/>
          <w:rtl/>
        </w:rPr>
        <w:t>: 'ויחל נח איש האדמה' - כפי שסופר כבר קודם, נח היה חקלאי. אחד המעשים הראשונים שעשה לאחר המבול, היה נטיעת כרם. נראה כי נח העדיף את נטיעת הכרם על פני זריעתם של דגנים חיוניים או על פני נטיעתם של עצי פרי הנחוצים לקיומו. ניתן לשמוע בין השיטין תוכחה כלפי נח, שהעדיף להכין את היין, שהוא בגדר מותרות. ייתכן שהוא נטע דווקא כרם משום שביקש להשתכר. אחרי שכל העולם שהכיר חרב, ביקש לטשטש את תודעתו כדי להתגבר על הטראומה</w:t>
      </w:r>
      <w:r w:rsidRPr="00235DA3">
        <w:rPr>
          <w:rFonts w:asciiTheme="minorBidi" w:eastAsia="Times New Roman" w:hAnsiTheme="minorBidi"/>
          <w:sz w:val="24"/>
          <w:szCs w:val="24"/>
        </w:rPr>
        <w:t>.</w:t>
      </w:r>
    </w:p>
    <w:p w14:paraId="60D7045D"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חם וכנען</w:t>
      </w:r>
      <w:r w:rsidRPr="00235DA3">
        <w:rPr>
          <w:rFonts w:asciiTheme="minorBidi" w:eastAsia="Times New Roman" w:hAnsiTheme="minorBidi"/>
          <w:sz w:val="24"/>
          <w:szCs w:val="24"/>
        </w:rPr>
        <w:t>-</w:t>
      </w:r>
      <w:r w:rsidRPr="00235DA3">
        <w:rPr>
          <w:rFonts w:asciiTheme="minorBidi" w:eastAsia="Times New Roman" w:hAnsiTheme="minorBidi"/>
          <w:sz w:val="24"/>
          <w:szCs w:val="24"/>
        </w:rPr>
        <w:br/>
      </w:r>
      <w:r w:rsidRPr="00235DA3">
        <w:rPr>
          <w:rFonts w:asciiTheme="minorBidi" w:eastAsia="Times New Roman" w:hAnsiTheme="minorBidi"/>
          <w:sz w:val="24"/>
          <w:szCs w:val="24"/>
          <w:rtl/>
        </w:rPr>
        <w:t>חם רואה את אביו, הדמות שהצילה את המשפחה, שבור ושיכור</w:t>
      </w:r>
      <w:r w:rsidRPr="00235DA3">
        <w:rPr>
          <w:rFonts w:asciiTheme="minorBidi" w:eastAsia="Times New Roman" w:hAnsiTheme="minorBidi"/>
          <w:sz w:val="24"/>
          <w:szCs w:val="24"/>
        </w:rPr>
        <w:t>.</w:t>
      </w:r>
    </w:p>
    <w:p w14:paraId="33CF499D" w14:textId="77777777" w:rsidR="00235DA3" w:rsidRPr="00235DA3" w:rsidRDefault="00235DA3" w:rsidP="00235DA3">
      <w:pPr>
        <w:numPr>
          <w:ilvl w:val="0"/>
          <w:numId w:val="8"/>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כיצד מגיב חם לשכרותו של אביו? (חם רואה את ערוות אביו, וקורא לאחיו)</w:t>
      </w:r>
    </w:p>
    <w:p w14:paraId="3247E01B" w14:textId="77777777" w:rsidR="00235DA3" w:rsidRPr="00235DA3" w:rsidRDefault="00235DA3" w:rsidP="00235DA3">
      <w:pPr>
        <w:numPr>
          <w:ilvl w:val="0"/>
          <w:numId w:val="8"/>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מה תגובתו מעידה על אישיות של חם? (חם רואה את נח בקלקלתו ומבזה אותו)</w:t>
      </w:r>
    </w:p>
    <w:p w14:paraId="0A6D3E02" w14:textId="77777777" w:rsidR="00235DA3" w:rsidRPr="00235DA3" w:rsidRDefault="00235DA3" w:rsidP="00235DA3">
      <w:pPr>
        <w:numPr>
          <w:ilvl w:val="0"/>
          <w:numId w:val="8"/>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מה משמעות המילים "עֶרְוַת אָבִיו", מה חם ראה</w:t>
      </w:r>
      <w:r w:rsidRPr="00235DA3">
        <w:rPr>
          <w:rFonts w:asciiTheme="minorBidi" w:eastAsia="Times New Roman" w:hAnsiTheme="minorBidi"/>
          <w:sz w:val="24"/>
          <w:szCs w:val="24"/>
        </w:rPr>
        <w:t>?</w:t>
      </w:r>
    </w:p>
    <w:p w14:paraId="1BF0902C" w14:textId="77777777" w:rsidR="00235DA3" w:rsidRPr="00235DA3" w:rsidRDefault="00235DA3" w:rsidP="00235DA3">
      <w:pPr>
        <w:numPr>
          <w:ilvl w:val="0"/>
          <w:numId w:val="8"/>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נח מקיץ משכרותו ומבין את אשר עשה בנו הקטן – מי זה הבן הקטן? (חם)</w:t>
      </w:r>
    </w:p>
    <w:p w14:paraId="76D7995C"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Pr>
        <w:t>"</w:t>
      </w:r>
      <w:r w:rsidRPr="00235DA3">
        <w:rPr>
          <w:rFonts w:asciiTheme="minorBidi" w:eastAsia="Times New Roman" w:hAnsiTheme="minorBidi"/>
          <w:sz w:val="24"/>
          <w:szCs w:val="24"/>
          <w:rtl/>
        </w:rPr>
        <w:t>אָרוּר כְּנָעַן, עֶבֶד עֲבָדִים יִהְיֶה לְאֶחָיו</w:t>
      </w:r>
      <w:r w:rsidRPr="00235DA3">
        <w:rPr>
          <w:rFonts w:asciiTheme="minorBidi" w:eastAsia="Times New Roman" w:hAnsiTheme="minorBidi"/>
          <w:sz w:val="24"/>
          <w:szCs w:val="24"/>
        </w:rPr>
        <w:t>"</w:t>
      </w:r>
    </w:p>
    <w:p w14:paraId="48235329" w14:textId="77777777" w:rsidR="00235DA3" w:rsidRPr="00235DA3" w:rsidRDefault="00235DA3" w:rsidP="00235DA3">
      <w:pPr>
        <w:numPr>
          <w:ilvl w:val="0"/>
          <w:numId w:val="9"/>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במה מקלל נח את כנען? ומדוע כנען מקולל, מה הוא עשה? (כנען יהיה עבד. נראה שגם הוא היה מעורב במעשה)</w:t>
      </w:r>
    </w:p>
    <w:p w14:paraId="0E3A25BD"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 xml:space="preserve">פירוש </w:t>
      </w:r>
      <w:proofErr w:type="spellStart"/>
      <w:r w:rsidRPr="00235DA3">
        <w:rPr>
          <w:rFonts w:asciiTheme="minorBidi" w:eastAsia="Times New Roman" w:hAnsiTheme="minorBidi"/>
          <w:sz w:val="24"/>
          <w:szCs w:val="24"/>
          <w:rtl/>
        </w:rPr>
        <w:t>שטיינזלץ</w:t>
      </w:r>
      <w:proofErr w:type="spellEnd"/>
      <w:r w:rsidRPr="00235DA3">
        <w:rPr>
          <w:rFonts w:asciiTheme="minorBidi" w:eastAsia="Times New Roman" w:hAnsiTheme="minorBidi"/>
          <w:sz w:val="24"/>
          <w:szCs w:val="24"/>
          <w:rtl/>
        </w:rPr>
        <w:t>: 'וירא חם אבי כנען את ערות אביו' - נראה כי כנען מוזכר כאן משום שהיה מעורב במעשה, כפי שהסבירו חכמים, בין בכך שהוא הציץ באוהל בראשונה והלך לספר לאביו, בין בעשיית מעשים גרועים יותר. הביטוי 'לראות ערווה' (כמו ל'גלות ערווה') המופיע בתורה גם בהקשרים הלכתיים אינו מובן כמשמעו המילולי אלא כקיום מגע מיני אסור. ייתכן שנרמז כאן שחם, או כנען בנו, עשה בנח מעשה מיני כלשהו. ואולם ייתכן גם שחם רק ראה, כפשוטו, את ערוות נח, אלא שלא הסתיר קלונו של אביו אלא להפך, ביזה אותו</w:t>
      </w:r>
      <w:r w:rsidRPr="00235DA3">
        <w:rPr>
          <w:rFonts w:asciiTheme="minorBidi" w:eastAsia="Times New Roman" w:hAnsiTheme="minorBidi"/>
          <w:sz w:val="24"/>
          <w:szCs w:val="24"/>
        </w:rPr>
        <w:t>.</w:t>
      </w:r>
    </w:p>
    <w:p w14:paraId="67C66EF7"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שם ויפת</w:t>
      </w:r>
      <w:r w:rsidRPr="00235DA3">
        <w:rPr>
          <w:rFonts w:asciiTheme="minorBidi" w:eastAsia="Times New Roman" w:hAnsiTheme="minorBidi"/>
          <w:sz w:val="24"/>
          <w:szCs w:val="24"/>
        </w:rPr>
        <w:t>-</w:t>
      </w:r>
    </w:p>
    <w:p w14:paraId="429BF97C" w14:textId="77777777" w:rsidR="00235DA3" w:rsidRPr="00235DA3" w:rsidRDefault="00235DA3" w:rsidP="00235DA3">
      <w:pPr>
        <w:numPr>
          <w:ilvl w:val="0"/>
          <w:numId w:val="10"/>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כיצד שם ויפת מגיבים לשכרותו של אביהם? (מכסים אותו)</w:t>
      </w:r>
    </w:p>
    <w:p w14:paraId="74BED845" w14:textId="77777777" w:rsidR="00235DA3" w:rsidRPr="00235DA3" w:rsidRDefault="00235DA3" w:rsidP="00235DA3">
      <w:pPr>
        <w:numPr>
          <w:ilvl w:val="0"/>
          <w:numId w:val="10"/>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מה תגובתם מעידה על אישיותם? (מכבדים את אביהם)</w:t>
      </w:r>
    </w:p>
    <w:p w14:paraId="587BC12E" w14:textId="77777777" w:rsidR="00235DA3" w:rsidRPr="00235DA3" w:rsidRDefault="00235DA3" w:rsidP="00235DA3">
      <w:pPr>
        <w:numPr>
          <w:ilvl w:val="0"/>
          <w:numId w:val="10"/>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Pr>
        <w:t>"</w:t>
      </w:r>
      <w:r w:rsidRPr="00235DA3">
        <w:rPr>
          <w:rFonts w:asciiTheme="minorBidi" w:eastAsia="Times New Roman" w:hAnsiTheme="minorBidi"/>
          <w:sz w:val="24"/>
          <w:szCs w:val="24"/>
          <w:rtl/>
        </w:rPr>
        <w:t xml:space="preserve">יַפְתְּ </w:t>
      </w:r>
      <w:proofErr w:type="spellStart"/>
      <w:r w:rsidRPr="00235DA3">
        <w:rPr>
          <w:rFonts w:asciiTheme="minorBidi" w:eastAsia="Times New Roman" w:hAnsiTheme="minorBidi"/>
          <w:sz w:val="24"/>
          <w:szCs w:val="24"/>
          <w:rtl/>
        </w:rPr>
        <w:t>אֱלֹהִים</w:t>
      </w:r>
      <w:proofErr w:type="spellEnd"/>
      <w:r w:rsidRPr="00235DA3">
        <w:rPr>
          <w:rFonts w:asciiTheme="minorBidi" w:eastAsia="Times New Roman" w:hAnsiTheme="minorBidi"/>
          <w:sz w:val="24"/>
          <w:szCs w:val="24"/>
          <w:rtl/>
        </w:rPr>
        <w:t xml:space="preserve"> לְיֶפֶת וְיִשְׁכֹּן </w:t>
      </w:r>
      <w:proofErr w:type="spellStart"/>
      <w:r w:rsidRPr="00235DA3">
        <w:rPr>
          <w:rFonts w:asciiTheme="minorBidi" w:eastAsia="Times New Roman" w:hAnsiTheme="minorBidi"/>
          <w:sz w:val="24"/>
          <w:szCs w:val="24"/>
          <w:rtl/>
        </w:rPr>
        <w:t>בְּאָהֳלֵי</w:t>
      </w:r>
      <w:proofErr w:type="spellEnd"/>
      <w:r w:rsidRPr="00235DA3">
        <w:rPr>
          <w:rFonts w:asciiTheme="minorBidi" w:eastAsia="Times New Roman" w:hAnsiTheme="minorBidi"/>
          <w:sz w:val="24"/>
          <w:szCs w:val="24"/>
          <w:rtl/>
        </w:rPr>
        <w:t xml:space="preserve"> שֵׁם וִיהִי כְנַעַן עֶבֶד לָמוֹ" - במה בורכו יפת ושם</w:t>
      </w:r>
      <w:r w:rsidRPr="00235DA3">
        <w:rPr>
          <w:rFonts w:asciiTheme="minorBidi" w:eastAsia="Times New Roman" w:hAnsiTheme="minorBidi"/>
          <w:sz w:val="24"/>
          <w:szCs w:val="24"/>
        </w:rPr>
        <w:t>?</w:t>
      </w:r>
    </w:p>
    <w:p w14:paraId="1EAEF421"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 xml:space="preserve">פירוש </w:t>
      </w:r>
      <w:proofErr w:type="spellStart"/>
      <w:r w:rsidRPr="00235DA3">
        <w:rPr>
          <w:rFonts w:asciiTheme="minorBidi" w:eastAsia="Times New Roman" w:hAnsiTheme="minorBidi"/>
          <w:sz w:val="24"/>
          <w:szCs w:val="24"/>
          <w:rtl/>
        </w:rPr>
        <w:t>שטיינזלץ</w:t>
      </w:r>
      <w:proofErr w:type="spellEnd"/>
      <w:r w:rsidRPr="00235DA3">
        <w:rPr>
          <w:rFonts w:asciiTheme="minorBidi" w:eastAsia="Times New Roman" w:hAnsiTheme="minorBidi"/>
          <w:sz w:val="24"/>
          <w:szCs w:val="24"/>
          <w:rtl/>
        </w:rPr>
        <w:t>: 'יפת' - ירחיב, יגדיל את גבול נחלתו. 'וישכון' – אלוקים, '</w:t>
      </w:r>
      <w:proofErr w:type="spellStart"/>
      <w:r w:rsidRPr="00235DA3">
        <w:rPr>
          <w:rFonts w:asciiTheme="minorBidi" w:eastAsia="Times New Roman" w:hAnsiTheme="minorBidi"/>
          <w:sz w:val="24"/>
          <w:szCs w:val="24"/>
          <w:rtl/>
        </w:rPr>
        <w:t>באהלי</w:t>
      </w:r>
      <w:proofErr w:type="spellEnd"/>
      <w:r w:rsidRPr="00235DA3">
        <w:rPr>
          <w:rFonts w:asciiTheme="minorBidi" w:eastAsia="Times New Roman" w:hAnsiTheme="minorBidi"/>
          <w:sz w:val="24"/>
          <w:szCs w:val="24"/>
          <w:rtl/>
        </w:rPr>
        <w:t xml:space="preserve"> שם' – ואכן בזרע אברהם, מצאצאיו של שם שרתה שכינה. 'ויהי כנען עבד למו' – כנען יישאר עבדם של שם ויפת</w:t>
      </w:r>
      <w:r w:rsidRPr="00235DA3">
        <w:rPr>
          <w:rFonts w:asciiTheme="minorBidi" w:eastAsia="Times New Roman" w:hAnsiTheme="minorBidi"/>
          <w:sz w:val="24"/>
          <w:szCs w:val="24"/>
        </w:rPr>
        <w:t>.</w:t>
      </w:r>
    </w:p>
    <w:p w14:paraId="38D8577A"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 xml:space="preserve">לאחר שסיימנו ללמוד </w:t>
      </w:r>
      <w:proofErr w:type="spellStart"/>
      <w:r w:rsidRPr="00235DA3">
        <w:rPr>
          <w:rFonts w:asciiTheme="minorBidi" w:eastAsia="Times New Roman" w:hAnsiTheme="minorBidi"/>
          <w:sz w:val="24"/>
          <w:szCs w:val="24"/>
          <w:rtl/>
        </w:rPr>
        <w:t>בחברותות</w:t>
      </w:r>
      <w:proofErr w:type="spellEnd"/>
      <w:r w:rsidRPr="00235DA3">
        <w:rPr>
          <w:rFonts w:asciiTheme="minorBidi" w:eastAsia="Times New Roman" w:hAnsiTheme="minorBidi"/>
          <w:sz w:val="24"/>
          <w:szCs w:val="24"/>
          <w:rtl/>
        </w:rPr>
        <w:t>, נאפיין את הדמויות, אפשר לעשות זאת במליאת הכיתה – לבקש לאפיין את התנהגות הדמות ממי שעסק בה ולאסוף את התשובות על הלוח. או שאפשר לחלק שוב את הכיתה, הפעם לפי הדמות. כל מי שיש לו 'נח' במקום אחד, כל 'שם ויפת' במקום שני וכל 'חם וכנען' במקום שלישי. נשאל את התלמידים</w:t>
      </w:r>
      <w:r w:rsidRPr="00235DA3">
        <w:rPr>
          <w:rFonts w:asciiTheme="minorBidi" w:eastAsia="Times New Roman" w:hAnsiTheme="minorBidi"/>
          <w:sz w:val="24"/>
          <w:szCs w:val="24"/>
        </w:rPr>
        <w:t>:</w:t>
      </w:r>
    </w:p>
    <w:p w14:paraId="5EA0B3B8" w14:textId="77777777" w:rsidR="00235DA3" w:rsidRPr="00235DA3" w:rsidRDefault="00235DA3" w:rsidP="00235DA3">
      <w:pPr>
        <w:numPr>
          <w:ilvl w:val="0"/>
          <w:numId w:val="11"/>
        </w:num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אפיינו את הדמות, מה מצבה הנפשי לאחר המבול? מה מצבה המוסרי</w:t>
      </w:r>
      <w:r w:rsidRPr="00235DA3">
        <w:rPr>
          <w:rFonts w:asciiTheme="minorBidi" w:eastAsia="Times New Roman" w:hAnsiTheme="minorBidi"/>
          <w:sz w:val="24"/>
          <w:szCs w:val="24"/>
        </w:rPr>
        <w:t>?</w:t>
      </w:r>
    </w:p>
    <w:p w14:paraId="561B6FDC"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נחזור לדיון כיתתי ונאסוף את אפיוני הדמויות, נכתוב על הלוח דברים שעולים</w:t>
      </w:r>
      <w:r w:rsidRPr="00235DA3">
        <w:rPr>
          <w:rFonts w:asciiTheme="minorBidi" w:eastAsia="Times New Roman" w:hAnsiTheme="minorBidi"/>
          <w:sz w:val="24"/>
          <w:szCs w:val="24"/>
        </w:rPr>
        <w:t>.</w:t>
      </w:r>
    </w:p>
    <w:p w14:paraId="759F38D7"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lastRenderedPageBreak/>
        <w:t xml:space="preserve">נח </w:t>
      </w:r>
      <w:r w:rsidRPr="00235DA3">
        <w:rPr>
          <w:rFonts w:asciiTheme="minorBidi" w:eastAsia="Times New Roman" w:hAnsiTheme="minorBidi"/>
          <w:sz w:val="24"/>
          <w:szCs w:val="24"/>
        </w:rPr>
        <w:t xml:space="preserve">- </w:t>
      </w:r>
      <w:r w:rsidRPr="00235DA3">
        <w:rPr>
          <w:rFonts w:asciiTheme="minorBidi" w:eastAsia="Times New Roman" w:hAnsiTheme="minorBidi"/>
          <w:sz w:val="24"/>
          <w:szCs w:val="24"/>
          <w:rtl/>
        </w:rPr>
        <w:t>נח עבר מבול – מאיש צדיק הוא הופך לאיש אדמה. לאורך כל המבול נח עושה את דבר ה', בלי להתנגד ובלי למחות, וכאן השתיקה נפרצת סוף-סוף, ונח מקלל: "ארור". הוא מוצא נחמה במעשי בניו שם ויפת ואליהם הוא אומר: "ברוך</w:t>
      </w:r>
      <w:r w:rsidRPr="00235DA3">
        <w:rPr>
          <w:rFonts w:asciiTheme="minorBidi" w:eastAsia="Times New Roman" w:hAnsiTheme="minorBidi"/>
          <w:sz w:val="24"/>
          <w:szCs w:val="24"/>
        </w:rPr>
        <w:t>".</w:t>
      </w:r>
    </w:p>
    <w:p w14:paraId="78547BD9"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 xml:space="preserve">חם וכנען </w:t>
      </w:r>
      <w:r w:rsidRPr="00235DA3">
        <w:rPr>
          <w:rFonts w:asciiTheme="minorBidi" w:eastAsia="Times New Roman" w:hAnsiTheme="minorBidi"/>
          <w:sz w:val="24"/>
          <w:szCs w:val="24"/>
        </w:rPr>
        <w:t xml:space="preserve">– </w:t>
      </w:r>
      <w:r w:rsidRPr="00235DA3">
        <w:rPr>
          <w:rFonts w:asciiTheme="minorBidi" w:eastAsia="Times New Roman" w:hAnsiTheme="minorBidi"/>
          <w:sz w:val="24"/>
          <w:szCs w:val="24"/>
          <w:rtl/>
        </w:rPr>
        <w:t>נח, שהנהיג והציל את המשפחה, מתגלה בשעה של חרפה. איך מגיב הבן כשהוא רואה את אביו שבור ועלוב? חם וכנען חד הם – כנען מופיע כבר בהתחלה כבנו של חם, שמעשיהם דומים, ובסוף גם כנען מקבל את הקללה. האב ו/או בנו מבזים את נח או, חמור מכך, עושים מעשה מיני באביהם. חם וכנען לא השתנו בעקבות המבול, רק עתה העולם נחרב בגלל חטאים כאלה, והם אינם משנים את דרכם וחוזרים לדפוסים ולתרבות שקדמה למבול</w:t>
      </w:r>
      <w:r w:rsidRPr="00235DA3">
        <w:rPr>
          <w:rFonts w:asciiTheme="minorBidi" w:eastAsia="Times New Roman" w:hAnsiTheme="minorBidi"/>
          <w:sz w:val="24"/>
          <w:szCs w:val="24"/>
        </w:rPr>
        <w:t>.</w:t>
      </w:r>
    </w:p>
    <w:p w14:paraId="5C203BD3" w14:textId="77777777" w:rsidR="00235DA3" w:rsidRPr="00235DA3" w:rsidRDefault="00235DA3" w:rsidP="00235DA3">
      <w:pPr>
        <w:spacing w:before="100" w:beforeAutospacing="1" w:after="100" w:afterAutospacing="1" w:line="240" w:lineRule="auto"/>
        <w:rPr>
          <w:rFonts w:asciiTheme="minorBidi" w:eastAsia="Times New Roman" w:hAnsiTheme="minorBidi"/>
          <w:sz w:val="24"/>
          <w:szCs w:val="24"/>
        </w:rPr>
      </w:pPr>
      <w:r w:rsidRPr="00235DA3">
        <w:rPr>
          <w:rFonts w:asciiTheme="minorBidi" w:eastAsia="Times New Roman" w:hAnsiTheme="minorBidi"/>
          <w:sz w:val="24"/>
          <w:szCs w:val="24"/>
          <w:rtl/>
        </w:rPr>
        <w:t>שם ויפת מגלים צניעות וכבוד לאביהם, הם מכסים את מערומיו בלי לפגוע בכבודו. העולם אינו מושלם, אנשים נופלים, אבל הם אינם מפרסמים את קלונו, הם מגלים מוסריות גבוהה, רגישות וכבוד כלפי אביהם. הם אינם ממשיכים את התרבות שקדמה למבול</w:t>
      </w:r>
      <w:r w:rsidRPr="00235DA3">
        <w:rPr>
          <w:rFonts w:asciiTheme="minorBidi" w:eastAsia="Times New Roman" w:hAnsiTheme="minorBidi"/>
          <w:sz w:val="24"/>
          <w:szCs w:val="24"/>
        </w:rPr>
        <w:t>.</w:t>
      </w:r>
    </w:p>
    <w:p w14:paraId="7AB16EF0" w14:textId="77777777" w:rsidR="00235DA3" w:rsidRPr="00235DA3" w:rsidRDefault="00235DA3" w:rsidP="00235DA3">
      <w:pPr>
        <w:pStyle w:val="1"/>
        <w:rPr>
          <w:rFonts w:asciiTheme="minorBidi" w:hAnsiTheme="minorBidi" w:cstheme="minorBidi"/>
          <w:sz w:val="24"/>
          <w:szCs w:val="24"/>
          <w:rtl/>
        </w:rPr>
      </w:pPr>
    </w:p>
    <w:p w14:paraId="7AF87D8F" w14:textId="77777777" w:rsidR="00066DDA" w:rsidRPr="00235DA3" w:rsidRDefault="00066DDA" w:rsidP="00235DA3">
      <w:pPr>
        <w:rPr>
          <w:rFonts w:asciiTheme="minorBidi" w:hAnsiTheme="minorBidi"/>
        </w:rPr>
      </w:pPr>
    </w:p>
    <w:sectPr w:rsidR="00066DDA" w:rsidRPr="00235DA3" w:rsidSect="00EB6F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C44"/>
    <w:multiLevelType w:val="multilevel"/>
    <w:tmpl w:val="F17A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0824"/>
    <w:multiLevelType w:val="multilevel"/>
    <w:tmpl w:val="1B0A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C0AD6"/>
    <w:multiLevelType w:val="hybridMultilevel"/>
    <w:tmpl w:val="196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0816"/>
    <w:multiLevelType w:val="multilevel"/>
    <w:tmpl w:val="E4C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26C2B"/>
    <w:multiLevelType w:val="hybridMultilevel"/>
    <w:tmpl w:val="80A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A34BB"/>
    <w:multiLevelType w:val="multilevel"/>
    <w:tmpl w:val="543E5008"/>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EF720A"/>
    <w:multiLevelType w:val="multilevel"/>
    <w:tmpl w:val="528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92FCB"/>
    <w:multiLevelType w:val="multilevel"/>
    <w:tmpl w:val="957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C2925"/>
    <w:multiLevelType w:val="hybridMultilevel"/>
    <w:tmpl w:val="C868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96B38"/>
    <w:multiLevelType w:val="hybridMultilevel"/>
    <w:tmpl w:val="4998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7461B"/>
    <w:multiLevelType w:val="multilevel"/>
    <w:tmpl w:val="98E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4"/>
  </w:num>
  <w:num w:numId="5">
    <w:abstractNumId w:val="8"/>
  </w:num>
  <w:num w:numId="6">
    <w:abstractNumId w:val="6"/>
  </w:num>
  <w:num w:numId="7">
    <w:abstractNumId w:val="1"/>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DA"/>
    <w:rsid w:val="00066DDA"/>
    <w:rsid w:val="00235DA3"/>
    <w:rsid w:val="00267C70"/>
    <w:rsid w:val="00825795"/>
    <w:rsid w:val="00EB6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2AAB"/>
  <w15:chartTrackingRefBased/>
  <w15:docId w15:val="{0D47F035-2AE3-41AB-979A-9244A383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רגיל1"/>
    <w:rsid w:val="00066DDA"/>
    <w:pPr>
      <w:bidi/>
      <w:spacing w:after="200" w:line="276" w:lineRule="auto"/>
    </w:pPr>
    <w:rPr>
      <w:rFonts w:ascii="Calibri" w:eastAsia="Calibri" w:hAnsi="Calibri" w:cs="Calibri"/>
    </w:rPr>
  </w:style>
  <w:style w:type="paragraph" w:styleId="NormalWeb">
    <w:name w:val="Normal (Web)"/>
    <w:basedOn w:val="a"/>
    <w:uiPriority w:val="99"/>
    <w:semiHidden/>
    <w:unhideWhenUsed/>
    <w:rsid w:val="00235DA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4119</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Ronnie Gabbai</cp:lastModifiedBy>
  <cp:revision>2</cp:revision>
  <dcterms:created xsi:type="dcterms:W3CDTF">2018-11-18T00:37:00Z</dcterms:created>
  <dcterms:modified xsi:type="dcterms:W3CDTF">2018-11-18T00:37:00Z</dcterms:modified>
</cp:coreProperties>
</file>