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65" w:rsidRPr="00DC1265" w:rsidRDefault="00DC1265" w:rsidP="00DC1265">
      <w:pPr>
        <w:bidi/>
        <w:spacing w:line="360" w:lineRule="auto"/>
        <w:jc w:val="both"/>
        <w:rPr>
          <w:rFonts w:asciiTheme="minorBidi" w:hAnsiTheme="minorBidi" w:cstheme="minorBidi"/>
          <w:bCs/>
          <w:color w:val="auto"/>
          <w:sz w:val="28"/>
          <w:szCs w:val="28"/>
          <w:highlight w:val="white"/>
          <w:rtl/>
        </w:rPr>
      </w:pPr>
      <w:r w:rsidRPr="00DC1265">
        <w:rPr>
          <w:rFonts w:asciiTheme="minorBidi" w:hAnsiTheme="minorBidi" w:cstheme="minorBidi"/>
          <w:bCs/>
          <w:color w:val="auto"/>
          <w:sz w:val="28"/>
          <w:szCs w:val="28"/>
          <w:rtl/>
        </w:rPr>
        <w:t>נספח</w:t>
      </w:r>
      <w:r w:rsidRPr="00DC1265">
        <w:rPr>
          <w:rFonts w:asciiTheme="minorBidi" w:hAnsiTheme="minorBidi" w:cstheme="minorBidi" w:hint="cs"/>
          <w:bCs/>
          <w:color w:val="auto"/>
          <w:sz w:val="28"/>
          <w:szCs w:val="28"/>
          <w:rtl/>
        </w:rPr>
        <w:t xml:space="preserve"> - </w:t>
      </w:r>
      <w:r w:rsidRPr="00DC1265">
        <w:rPr>
          <w:rFonts w:asciiTheme="minorBidi" w:hAnsiTheme="minorBidi"/>
          <w:bCs/>
          <w:color w:val="auto"/>
          <w:sz w:val="28"/>
          <w:szCs w:val="28"/>
          <w:rtl/>
        </w:rPr>
        <w:t>צוואתם של אישים מפורסמים</w:t>
      </w:r>
      <w:bookmarkStart w:id="0" w:name="_GoBack"/>
      <w:bookmarkEnd w:id="0"/>
    </w:p>
    <w:p w:rsidR="00DC1265" w:rsidRDefault="00DC1265" w:rsidP="00DC1265">
      <w:pPr>
        <w:bidi/>
        <w:spacing w:line="360" w:lineRule="auto"/>
        <w:jc w:val="both"/>
        <w:rPr>
          <w:rFonts w:asciiTheme="minorBidi" w:hAnsiTheme="minorBidi" w:cstheme="minorBidi"/>
          <w:b/>
          <w:bCs/>
          <w:color w:val="auto"/>
          <w:sz w:val="24"/>
          <w:szCs w:val="24"/>
          <w:highlight w:val="white"/>
          <w:rtl/>
        </w:rPr>
      </w:pPr>
    </w:p>
    <w:p w:rsidR="00DC1265" w:rsidRDefault="00DC1265" w:rsidP="00DC1265">
      <w:pPr>
        <w:bidi/>
        <w:spacing w:line="360" w:lineRule="auto"/>
        <w:jc w:val="both"/>
        <w:rPr>
          <w:rFonts w:asciiTheme="minorBidi" w:hAnsiTheme="minorBidi" w:cstheme="minorBidi"/>
          <w:b/>
          <w:bCs/>
          <w:color w:val="auto"/>
          <w:sz w:val="24"/>
          <w:szCs w:val="24"/>
          <w:highlight w:val="white"/>
          <w:rtl/>
        </w:rPr>
      </w:pPr>
      <w:r w:rsidRPr="00E3193E">
        <w:rPr>
          <w:rFonts w:asciiTheme="minorBidi" w:hAnsiTheme="minorBidi" w:cstheme="minorBidi"/>
          <w:b/>
          <w:bCs/>
          <w:color w:val="auto"/>
          <w:sz w:val="24"/>
          <w:szCs w:val="24"/>
          <w:highlight w:val="white"/>
          <w:rtl/>
        </w:rPr>
        <w:t>קטע מצוואתו של דוד בן גוריון</w:t>
      </w:r>
    </w:p>
    <w:p w:rsidR="00DC1265" w:rsidRDefault="00DC1265" w:rsidP="00DC1265">
      <w:pPr>
        <w:bidi/>
        <w:spacing w:line="360" w:lineRule="auto"/>
        <w:jc w:val="both"/>
        <w:rPr>
          <w:rFonts w:asciiTheme="minorBidi" w:hAnsiTheme="minorBidi" w:cstheme="minorBidi"/>
          <w:b/>
          <w:bCs/>
          <w:color w:val="auto"/>
          <w:sz w:val="24"/>
          <w:szCs w:val="24"/>
          <w:highlight w:val="white"/>
        </w:rPr>
      </w:pPr>
    </w:p>
    <w:p w:rsidR="00DC1265" w:rsidRDefault="00DC1265" w:rsidP="00DC1265">
      <w:pPr>
        <w:bidi/>
        <w:spacing w:line="360" w:lineRule="auto"/>
        <w:jc w:val="both"/>
        <w:rPr>
          <w:rFonts w:asciiTheme="minorBidi" w:eastAsia="David" w:hAnsiTheme="minorBidi" w:cstheme="minorBidi"/>
          <w:color w:val="auto"/>
          <w:sz w:val="24"/>
          <w:szCs w:val="24"/>
          <w:highlight w:val="white"/>
        </w:rPr>
      </w:pPr>
      <w:r w:rsidRPr="00E3193E">
        <w:rPr>
          <w:rFonts w:asciiTheme="minorBidi" w:eastAsia="David" w:hAnsiTheme="minorBidi" w:cstheme="minorBidi"/>
          <w:color w:val="auto"/>
          <w:sz w:val="24"/>
          <w:szCs w:val="24"/>
          <w:highlight w:val="white"/>
          <w:rtl/>
        </w:rPr>
        <w:t xml:space="preserve">אֲבַקֵּשׁ כִּי הַמִּבְנֶה בִּשְׂדֵה בֹּקֶר אֲשֶׁר שִׁמֵּשׁ כִּמְקוֹם מְגוּרַי עַד לְיוֹם פְּטִירָתִי יִשָּׁמֵר בְּצוּרָתוֹ הַנּוֹכְחִית עַל כָּל הָרִהוּט, הַסְּפָרִים וְכִתְבֵי הָעֵת הַמְּצוּיִים בּוֹ. אֵין בָּאָמוּר כְּדֵי לִמְנֹעַ הַעֲבָרַת הָרִהוּט, הַסְּפָרִים וְכִתְבֵי הָעֵת וְכָל שְׁאַר הַדְּבָרִים הַמְּצוּיִים בִּצְרִיף הַמְּגוּרִים לְמִבְנֶה שֶׁל קֶבַע, </w:t>
      </w:r>
      <w:proofErr w:type="spellStart"/>
      <w:r w:rsidRPr="00E3193E">
        <w:rPr>
          <w:rFonts w:asciiTheme="minorBidi" w:eastAsia="David" w:hAnsiTheme="minorBidi" w:cstheme="minorBidi"/>
          <w:color w:val="auto"/>
          <w:sz w:val="24"/>
          <w:szCs w:val="24"/>
          <w:highlight w:val="white"/>
          <w:rtl/>
        </w:rPr>
        <w:t>בְּמִדָּה</w:t>
      </w:r>
      <w:proofErr w:type="spellEnd"/>
      <w:r w:rsidRPr="00E3193E">
        <w:rPr>
          <w:rFonts w:asciiTheme="minorBidi" w:eastAsia="David" w:hAnsiTheme="minorBidi" w:cstheme="minorBidi"/>
          <w:color w:val="auto"/>
          <w:sz w:val="24"/>
          <w:szCs w:val="24"/>
          <w:highlight w:val="white"/>
          <w:rtl/>
        </w:rPr>
        <w:t xml:space="preserve"> וְיָקוּם מִבְנֶה כָּזֶה בְּסָמוּךְ לְאוֹתוֹ צְרִיף, וּבִלְבַד שֶׁיִּשָּׁמֵר אַף בְּאוֹתוֹ מִבְנֶה הָאֹפִי וְהַסִּגְנוֹן הַמְּקוֹרִי. בַּקָּשָׁתִי כִּי לְאַחַר מוֹתִי יִהְיוּ בֵּית הַמְּגוּרִים בִּשְׂדֵה בֹּקֶר עַל </w:t>
      </w:r>
      <w:proofErr w:type="spellStart"/>
      <w:r w:rsidRPr="00E3193E">
        <w:rPr>
          <w:rFonts w:asciiTheme="minorBidi" w:eastAsia="David" w:hAnsiTheme="minorBidi" w:cstheme="minorBidi"/>
          <w:color w:val="auto"/>
          <w:sz w:val="24"/>
          <w:szCs w:val="24"/>
          <w:highlight w:val="white"/>
          <w:rtl/>
        </w:rPr>
        <w:t>הַסִּפְרִיָּה</w:t>
      </w:r>
      <w:proofErr w:type="spellEnd"/>
      <w:r w:rsidRPr="00E3193E">
        <w:rPr>
          <w:rFonts w:asciiTheme="minorBidi" w:eastAsia="David" w:hAnsiTheme="minorBidi" w:cstheme="minorBidi"/>
          <w:color w:val="auto"/>
          <w:sz w:val="24"/>
          <w:szCs w:val="24"/>
          <w:highlight w:val="white"/>
          <w:rtl/>
        </w:rPr>
        <w:t xml:space="preserve"> וְהַנְּכָסִים שֶׁבּוֹ פְּתוּחִים לַצִּבּוּר הָרָחָב. אֲבַקֵּשׁ כִּי יָבִיאוּ אוֹתִי לִקְבוּרָה בְּנַחֲלַת הַקֶּבֶר בְּמִדְרֶשֶׁת שְׂדֵה בֹּקֶר לְצַד קִבְרָהּ שֶׁל פּוֹלָה זָ"ל. אֲבַקֵּשׁ כִּי בְּעֵת </w:t>
      </w:r>
      <w:proofErr w:type="spellStart"/>
      <w:r w:rsidRPr="00E3193E">
        <w:rPr>
          <w:rFonts w:asciiTheme="minorBidi" w:eastAsia="David" w:hAnsiTheme="minorBidi" w:cstheme="minorBidi"/>
          <w:color w:val="auto"/>
          <w:sz w:val="24"/>
          <w:szCs w:val="24"/>
          <w:highlight w:val="white"/>
          <w:rtl/>
        </w:rPr>
        <w:t>הַלְוָיָתִי</w:t>
      </w:r>
      <w:proofErr w:type="spellEnd"/>
      <w:r w:rsidRPr="00E3193E">
        <w:rPr>
          <w:rFonts w:asciiTheme="minorBidi" w:eastAsia="David" w:hAnsiTheme="minorBidi" w:cstheme="minorBidi"/>
          <w:color w:val="auto"/>
          <w:sz w:val="24"/>
          <w:szCs w:val="24"/>
          <w:highlight w:val="white"/>
          <w:rtl/>
        </w:rPr>
        <w:t xml:space="preserve"> וּלְיַד קִבְרִי לֹא </w:t>
      </w:r>
      <w:proofErr w:type="spellStart"/>
      <w:r w:rsidRPr="00E3193E">
        <w:rPr>
          <w:rFonts w:asciiTheme="minorBidi" w:eastAsia="David" w:hAnsiTheme="minorBidi" w:cstheme="minorBidi"/>
          <w:color w:val="auto"/>
          <w:sz w:val="24"/>
          <w:szCs w:val="24"/>
          <w:highlight w:val="white"/>
          <w:rtl/>
        </w:rPr>
        <w:t>יִנָּשְׂאו</w:t>
      </w:r>
      <w:proofErr w:type="spellEnd"/>
      <w:r w:rsidRPr="00E3193E">
        <w:rPr>
          <w:rFonts w:asciiTheme="minorBidi" w:eastAsia="David" w:hAnsiTheme="minorBidi" w:cstheme="minorBidi"/>
          <w:color w:val="auto"/>
          <w:sz w:val="24"/>
          <w:szCs w:val="24"/>
          <w:highlight w:val="white"/>
          <w:rtl/>
        </w:rPr>
        <w:t>ּ הֶסְפֵּדִים וְלֹא יֻשְׁמַע יְרִי מַטְּחֵי כָּבוֹד.</w:t>
      </w:r>
    </w:p>
    <w:p w:rsidR="00DC1265" w:rsidRDefault="00DC1265" w:rsidP="00DC1265">
      <w:pPr>
        <w:bidi/>
        <w:rPr>
          <w:rFonts w:asciiTheme="minorBidi" w:eastAsia="David" w:hAnsiTheme="minorBidi" w:cstheme="minorBidi"/>
          <w:b/>
          <w:bCs/>
          <w:color w:val="auto"/>
          <w:sz w:val="24"/>
          <w:szCs w:val="24"/>
          <w:highlight w:val="white"/>
          <w:rtl/>
        </w:rPr>
      </w:pPr>
    </w:p>
    <w:p w:rsidR="00DC1265" w:rsidRDefault="00DC1265" w:rsidP="00DC1265">
      <w:pPr>
        <w:bidi/>
        <w:rPr>
          <w:rFonts w:asciiTheme="minorBidi" w:eastAsia="David" w:hAnsiTheme="minorBidi" w:cstheme="minorBidi"/>
          <w:b/>
          <w:bCs/>
          <w:color w:val="auto"/>
          <w:sz w:val="24"/>
          <w:szCs w:val="24"/>
          <w:highlight w:val="white"/>
          <w:rtl/>
        </w:rPr>
      </w:pPr>
    </w:p>
    <w:p w:rsidR="00DC1265" w:rsidRDefault="00DC1265" w:rsidP="00DC1265">
      <w:pPr>
        <w:bidi/>
        <w:rPr>
          <w:rFonts w:asciiTheme="minorBidi" w:eastAsia="David" w:hAnsiTheme="minorBidi" w:cstheme="minorBidi"/>
          <w:b/>
          <w:bCs/>
          <w:color w:val="auto"/>
          <w:sz w:val="24"/>
          <w:szCs w:val="24"/>
          <w:highlight w:val="white"/>
          <w:rtl/>
        </w:rPr>
      </w:pPr>
      <w:r w:rsidRPr="00E3193E">
        <w:rPr>
          <w:rFonts w:asciiTheme="minorBidi" w:eastAsia="David" w:hAnsiTheme="minorBidi" w:cstheme="minorBidi"/>
          <w:b/>
          <w:bCs/>
          <w:color w:val="auto"/>
          <w:sz w:val="24"/>
          <w:szCs w:val="24"/>
          <w:highlight w:val="white"/>
          <w:rtl/>
        </w:rPr>
        <w:t>קטע מצוואתו של חוזה המדינה, בנימין זאב הרצל</w:t>
      </w:r>
    </w:p>
    <w:p w:rsidR="00DC1265" w:rsidRDefault="00DC1265" w:rsidP="00DC1265">
      <w:pPr>
        <w:bidi/>
        <w:spacing w:line="360" w:lineRule="auto"/>
        <w:jc w:val="both"/>
        <w:rPr>
          <w:rFonts w:asciiTheme="minorBidi" w:eastAsia="David" w:hAnsiTheme="minorBidi" w:cstheme="minorBidi"/>
          <w:b/>
          <w:bCs/>
          <w:color w:val="auto"/>
          <w:sz w:val="24"/>
          <w:szCs w:val="24"/>
          <w:highlight w:val="white"/>
        </w:rPr>
      </w:pPr>
    </w:p>
    <w:p w:rsidR="00DC1265" w:rsidRDefault="00DC1265" w:rsidP="00DC1265">
      <w:pPr>
        <w:bidi/>
        <w:spacing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 xml:space="preserve">אני מבקש הלוויה דלה ביותר, בלי נאומים, בלי פרחים… להיקבר בארון מתכת בקבר על יד אבי ולשכב שם עד שהעם היהודי יעלה את גופתי לארץ ישראל. לשם יועברו גם ארונו של אבי, ארונה של אחותי </w:t>
      </w:r>
      <w:proofErr w:type="spellStart"/>
      <w:r w:rsidRPr="00E3193E">
        <w:rPr>
          <w:rFonts w:asciiTheme="minorBidi" w:hAnsiTheme="minorBidi" w:cstheme="minorBidi"/>
          <w:color w:val="auto"/>
          <w:sz w:val="24"/>
          <w:szCs w:val="24"/>
          <w:highlight w:val="white"/>
          <w:rtl/>
        </w:rPr>
        <w:t>פאולינה</w:t>
      </w:r>
      <w:proofErr w:type="spellEnd"/>
      <w:r w:rsidRPr="00E3193E">
        <w:rPr>
          <w:rFonts w:asciiTheme="minorBidi" w:hAnsiTheme="minorBidi" w:cstheme="minorBidi"/>
          <w:color w:val="auto"/>
          <w:sz w:val="24"/>
          <w:szCs w:val="24"/>
          <w:highlight w:val="white"/>
          <w:rtl/>
        </w:rPr>
        <w:t xml:space="preserve">… וארונותיהם של בני משפחתי הקרובים ביותר (אמי וילדי) שימותו עד מועד העלאת ארוני לארץ ישראל… </w:t>
      </w:r>
    </w:p>
    <w:p w:rsidR="00DC1265" w:rsidRDefault="00DC1265" w:rsidP="00DC1265">
      <w:pPr>
        <w:bidi/>
        <w:spacing w:line="360" w:lineRule="auto"/>
        <w:jc w:val="both"/>
        <w:rPr>
          <w:rFonts w:asciiTheme="minorBidi" w:hAnsiTheme="minorBidi" w:cstheme="minorBidi"/>
          <w:color w:val="auto"/>
          <w:sz w:val="24"/>
          <w:szCs w:val="24"/>
          <w:highlight w:val="white"/>
          <w:rtl/>
        </w:rPr>
      </w:pPr>
    </w:p>
    <w:p w:rsidR="00DC1265" w:rsidRDefault="00DC1265" w:rsidP="00DC1265">
      <w:pPr>
        <w:bidi/>
        <w:spacing w:line="360" w:lineRule="auto"/>
        <w:jc w:val="both"/>
        <w:rPr>
          <w:rFonts w:asciiTheme="minorBidi" w:hAnsiTheme="minorBidi" w:cstheme="minorBidi"/>
          <w:color w:val="auto"/>
          <w:sz w:val="24"/>
          <w:szCs w:val="24"/>
          <w:highlight w:val="white"/>
        </w:rPr>
      </w:pPr>
    </w:p>
    <w:p w:rsidR="00DC1265" w:rsidRDefault="00DC1265" w:rsidP="00DC1265">
      <w:pPr>
        <w:bidi/>
        <w:rPr>
          <w:rFonts w:asciiTheme="minorBidi" w:hAnsiTheme="minorBidi" w:cstheme="minorBidi"/>
          <w:b/>
          <w:bCs/>
          <w:color w:val="auto"/>
          <w:sz w:val="24"/>
          <w:szCs w:val="24"/>
          <w:highlight w:val="white"/>
          <w:rtl/>
        </w:rPr>
      </w:pPr>
      <w:r w:rsidRPr="00E3193E">
        <w:rPr>
          <w:rFonts w:asciiTheme="minorBidi" w:hAnsiTheme="minorBidi" w:cstheme="minorBidi"/>
          <w:b/>
          <w:bCs/>
          <w:color w:val="auto"/>
          <w:sz w:val="24"/>
          <w:szCs w:val="24"/>
          <w:highlight w:val="white"/>
          <w:rtl/>
        </w:rPr>
        <w:t>צוואתו של הרב אהרון לייב שטיינמן (מנהיג הקהילה החרדית ליטאית) שנפטר בשנת 2017</w:t>
      </w:r>
    </w:p>
    <w:p w:rsidR="00DC1265" w:rsidRPr="00DC1265" w:rsidRDefault="00DC1265" w:rsidP="00DC1265">
      <w:pPr>
        <w:bidi/>
        <w:rPr>
          <w:rFonts w:asciiTheme="minorBidi" w:hAnsiTheme="minorBidi" w:cstheme="minorBidi"/>
          <w:b/>
          <w:bCs/>
          <w:color w:val="auto"/>
          <w:sz w:val="24"/>
          <w:szCs w:val="24"/>
          <w:highlight w:val="white"/>
          <w:rtl/>
        </w:rPr>
      </w:pPr>
    </w:p>
    <w:p w:rsidR="00DC1265" w:rsidRDefault="00DC1265" w:rsidP="00DC1265">
      <w:pPr>
        <w:bidi/>
        <w:spacing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א - אבקש מאוד לא להספידני, לא בפניי, ולא שלא בפניי, ולא לעשות עצרת התעוררות או עצרת אבל, או כל מיני שמות שבודים והכוונה ימי הספד.</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ב - לא לכתוב שום מאמר עלי בעיתונים יומיים שבועיים, חודשיים.</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ג - לא להדפיס מודעות על הלוויה, לא להודיע ברמקול או ברדיו, מספיק שיהיו רק עשרה אנשים בהלוויה.</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ד- להשתדל שלא לשהות בין מיתה לקבורה, רק לברר שתהיה קבורה הכי סמוך למיתה.</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ה - לא לכתוב על המצבה שום תארים אלא "פה נקבר רבי אהרן יהודה לב בן נח צבי שטיינמן".</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ו - המצבה תהיה הכי זולה ופשוטה, לא לבזבז כסף עבור קניית מקום בבית הקברות, אבל אם רוצים לתת צדקה שיתנו בלי קניית מקום.</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lastRenderedPageBreak/>
        <w:t>ז - בימים שהמנהג ללכת אל הקבר, מכל מקום לא יבזבזו יותר מדי זמן בעבור זה, ויותר כדאי להתחזק ללמוד בסדר ומלדבר על דברים בטלים.</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ח - אם על</w:t>
      </w:r>
      <w:r>
        <w:rPr>
          <w:rFonts w:asciiTheme="minorBidi" w:hAnsiTheme="minorBidi" w:cstheme="minorBidi" w:hint="cs"/>
          <w:color w:val="auto"/>
          <w:sz w:val="24"/>
          <w:szCs w:val="24"/>
          <w:highlight w:val="white"/>
          <w:rtl/>
        </w:rPr>
        <w:t xml:space="preserve"> </w:t>
      </w:r>
      <w:r w:rsidRPr="00E3193E">
        <w:rPr>
          <w:rFonts w:asciiTheme="minorBidi" w:hAnsiTheme="minorBidi" w:cstheme="minorBidi"/>
          <w:color w:val="auto"/>
          <w:sz w:val="24"/>
          <w:szCs w:val="24"/>
          <w:highlight w:val="white"/>
          <w:rtl/>
        </w:rPr>
        <w:t>ידי החיפוש למצוא מקום להתפלל לפני העמוד יגרום הרבה ביטול תורה יותר כדאי ללמוד לשם שמים בזמן הזה.</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ט - אבקש מכל מי שרוצה בטובתי ללמוד פרק אחד משניות עד גמר י"ב חודש והבנות יאמרו כל יום עשרה פרקי תהילים גם בשבת וביום טוב.</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י - אבקש שלא להזכירני בשם צדיק או ירא שמים כדי שלא אתבזה על</w:t>
      </w:r>
      <w:r>
        <w:rPr>
          <w:rFonts w:asciiTheme="minorBidi" w:hAnsiTheme="minorBidi" w:cstheme="minorBidi" w:hint="cs"/>
          <w:color w:val="auto"/>
          <w:sz w:val="24"/>
          <w:szCs w:val="24"/>
          <w:highlight w:val="white"/>
          <w:rtl/>
        </w:rPr>
        <w:t xml:space="preserve"> </w:t>
      </w:r>
      <w:r w:rsidRPr="00E3193E">
        <w:rPr>
          <w:rFonts w:asciiTheme="minorBidi" w:hAnsiTheme="minorBidi" w:cstheme="minorBidi"/>
          <w:color w:val="auto"/>
          <w:sz w:val="24"/>
          <w:szCs w:val="24"/>
          <w:highlight w:val="white"/>
          <w:rtl/>
        </w:rPr>
        <w:t>ידי זה בעולם האמת.</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יא - אבקש מאוד מחילה מכל מי שפגעתי בכבודו וכן מי שאני חייב לו כסף ולא ידוע ובמציאות לא יגבה היינו שיכל לגבות על</w:t>
      </w:r>
      <w:r>
        <w:rPr>
          <w:rFonts w:asciiTheme="minorBidi" w:hAnsiTheme="minorBidi" w:cstheme="minorBidi" w:hint="cs"/>
          <w:color w:val="auto"/>
          <w:sz w:val="24"/>
          <w:szCs w:val="24"/>
          <w:highlight w:val="white"/>
          <w:rtl/>
        </w:rPr>
        <w:t xml:space="preserve"> </w:t>
      </w:r>
      <w:r w:rsidRPr="00E3193E">
        <w:rPr>
          <w:rFonts w:asciiTheme="minorBidi" w:hAnsiTheme="minorBidi" w:cstheme="minorBidi"/>
          <w:color w:val="auto"/>
          <w:sz w:val="24"/>
          <w:szCs w:val="24"/>
          <w:highlight w:val="white"/>
          <w:rtl/>
        </w:rPr>
        <w:t>פי דין, נא למחול לי.</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proofErr w:type="spellStart"/>
      <w:r w:rsidRPr="00E3193E">
        <w:rPr>
          <w:rFonts w:asciiTheme="minorBidi" w:hAnsiTheme="minorBidi" w:cstheme="minorBidi"/>
          <w:color w:val="auto"/>
          <w:sz w:val="24"/>
          <w:szCs w:val="24"/>
          <w:highlight w:val="white"/>
          <w:rtl/>
        </w:rPr>
        <w:t>יב</w:t>
      </w:r>
      <w:proofErr w:type="spellEnd"/>
      <w:r w:rsidRPr="00E3193E">
        <w:rPr>
          <w:rFonts w:asciiTheme="minorBidi" w:hAnsiTheme="minorBidi" w:cstheme="minorBidi"/>
          <w:color w:val="auto"/>
          <w:sz w:val="24"/>
          <w:szCs w:val="24"/>
          <w:highlight w:val="white"/>
          <w:rtl/>
        </w:rPr>
        <w:t xml:space="preserve"> - כל יוצא חלציי לא ילכו אחר המיטה כמנהג ירושלים.</w:t>
      </w:r>
    </w:p>
    <w:p w:rsidR="00DC1265" w:rsidRDefault="00DC1265" w:rsidP="00DC1265">
      <w:pPr>
        <w:shd w:val="clear" w:color="auto" w:fill="FFFFFF"/>
        <w:bidi/>
        <w:spacing w:after="160" w:line="360" w:lineRule="auto"/>
        <w:jc w:val="both"/>
        <w:rPr>
          <w:rFonts w:asciiTheme="minorBidi" w:hAnsiTheme="minorBidi" w:cstheme="minorBidi"/>
          <w:color w:val="auto"/>
          <w:sz w:val="24"/>
          <w:szCs w:val="24"/>
          <w:highlight w:val="white"/>
        </w:rPr>
      </w:pPr>
      <w:proofErr w:type="spellStart"/>
      <w:r w:rsidRPr="00E3193E">
        <w:rPr>
          <w:rFonts w:asciiTheme="minorBidi" w:hAnsiTheme="minorBidi" w:cstheme="minorBidi"/>
          <w:color w:val="auto"/>
          <w:sz w:val="24"/>
          <w:szCs w:val="24"/>
          <w:highlight w:val="white"/>
          <w:rtl/>
        </w:rPr>
        <w:t>יג</w:t>
      </w:r>
      <w:proofErr w:type="spellEnd"/>
      <w:r w:rsidRPr="00E3193E">
        <w:rPr>
          <w:rFonts w:asciiTheme="minorBidi" w:hAnsiTheme="minorBidi" w:cstheme="minorBidi"/>
          <w:color w:val="auto"/>
          <w:sz w:val="24"/>
          <w:szCs w:val="24"/>
          <w:highlight w:val="white"/>
          <w:rtl/>
        </w:rPr>
        <w:t xml:space="preserve"> - היות שהרבה טועים בי, לכן </w:t>
      </w:r>
      <w:proofErr w:type="spellStart"/>
      <w:r w:rsidRPr="00E3193E">
        <w:rPr>
          <w:rFonts w:asciiTheme="minorBidi" w:hAnsiTheme="minorBidi" w:cstheme="minorBidi"/>
          <w:color w:val="auto"/>
          <w:sz w:val="24"/>
          <w:szCs w:val="24"/>
          <w:highlight w:val="white"/>
          <w:rtl/>
        </w:rPr>
        <w:t>מצידי</w:t>
      </w:r>
      <w:proofErr w:type="spellEnd"/>
      <w:r w:rsidRPr="00E3193E">
        <w:rPr>
          <w:rFonts w:asciiTheme="minorBidi" w:hAnsiTheme="minorBidi" w:cstheme="minorBidi"/>
          <w:color w:val="auto"/>
          <w:sz w:val="24"/>
          <w:szCs w:val="24"/>
          <w:highlight w:val="white"/>
          <w:rtl/>
        </w:rPr>
        <w:t xml:space="preserve"> אני מייעץ שלא לקבוע ילדים על שמי אבל איני אוסר את זה</w:t>
      </w:r>
      <w:r>
        <w:rPr>
          <w:rFonts w:asciiTheme="minorBidi" w:hAnsiTheme="minorBidi" w:cstheme="minorBidi" w:hint="cs"/>
          <w:color w:val="auto"/>
          <w:sz w:val="24"/>
          <w:szCs w:val="24"/>
          <w:highlight w:val="white"/>
          <w:rtl/>
        </w:rPr>
        <w:t>.</w:t>
      </w:r>
    </w:p>
    <w:p w:rsidR="00DC1265" w:rsidRDefault="00DC1265" w:rsidP="00DC1265">
      <w:pPr>
        <w:bidi/>
        <w:spacing w:line="360" w:lineRule="auto"/>
        <w:jc w:val="both"/>
        <w:rPr>
          <w:rFonts w:asciiTheme="minorBidi" w:hAnsiTheme="minorBidi" w:cstheme="minorBidi"/>
          <w:color w:val="auto"/>
          <w:sz w:val="24"/>
          <w:szCs w:val="24"/>
          <w:highlight w:val="white"/>
        </w:rPr>
      </w:pPr>
    </w:p>
    <w:p w:rsidR="00884EE5" w:rsidRDefault="00DC1265"/>
    <w:sectPr w:rsidR="00884EE5" w:rsidSect="00DC1265">
      <w:pgSz w:w="11909" w:h="16834"/>
      <w:pgMar w:top="1440" w:right="1440" w:bottom="1440" w:left="1440" w:header="0" w:footer="720" w:gutter="0"/>
      <w:cols w:space="720" w:equalWidth="0">
        <w:col w:w="9025" w:space="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65"/>
    <w:rsid w:val="00756748"/>
    <w:rsid w:val="007672EB"/>
    <w:rsid w:val="00DC1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1708"/>
  <w15:chartTrackingRefBased/>
  <w15:docId w15:val="{4ECB9B86-79BD-4B0F-A272-1AC60CFF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1265"/>
    <w:pPr>
      <w:pBdr>
        <w:top w:val="nil"/>
        <w:left w:val="nil"/>
        <w:bottom w:val="nil"/>
        <w:right w:val="nil"/>
        <w:between w:val="nil"/>
      </w:pBdr>
      <w:spacing w:after="0" w:line="276" w:lineRule="auto"/>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2193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Hilu</dc:creator>
  <cp:keywords/>
  <dc:description/>
  <cp:lastModifiedBy>Yael Hilu</cp:lastModifiedBy>
  <cp:revision>1</cp:revision>
  <dcterms:created xsi:type="dcterms:W3CDTF">2018-06-10T15:05:00Z</dcterms:created>
  <dcterms:modified xsi:type="dcterms:W3CDTF">2018-06-10T15:07:00Z</dcterms:modified>
</cp:coreProperties>
</file>