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5B" w:rsidRPr="00EE085B" w:rsidRDefault="00EE085B" w:rsidP="00EE085B">
      <w:pPr>
        <w:pStyle w:val="ListParagraph"/>
        <w:spacing w:line="360" w:lineRule="auto"/>
        <w:ind w:left="509" w:right="-284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 w:rsidRPr="00EE085B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EE085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E085B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EE085B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EE085B">
        <w:rPr>
          <w:rFonts w:asciiTheme="minorBidi" w:hAnsiTheme="minorBidi" w:hint="eastAsia"/>
          <w:b/>
          <w:bCs/>
          <w:sz w:val="24"/>
          <w:szCs w:val="24"/>
          <w:rtl/>
        </w:rPr>
        <w:t>החטא</w:t>
      </w:r>
      <w:r w:rsidRPr="00EE085B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EE085B">
        <w:rPr>
          <w:rFonts w:asciiTheme="minorBidi" w:hAnsiTheme="minorBidi" w:hint="eastAsia"/>
          <w:b/>
          <w:bCs/>
          <w:sz w:val="24"/>
          <w:szCs w:val="24"/>
          <w:rtl/>
        </w:rPr>
        <w:t>העונש</w:t>
      </w:r>
      <w:r w:rsidRPr="00EE085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E085B">
        <w:rPr>
          <w:rFonts w:asciiTheme="minorBidi" w:hAnsiTheme="minorBidi" w:hint="eastAsia"/>
          <w:b/>
          <w:bCs/>
          <w:sz w:val="24"/>
          <w:szCs w:val="24"/>
          <w:rtl/>
        </w:rPr>
        <w:t>והמחילה</w:t>
      </w:r>
      <w:r w:rsidRPr="00EE085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E085B">
        <w:rPr>
          <w:rFonts w:asciiTheme="minorBidi" w:hAnsiTheme="minorBidi" w:hint="eastAsia"/>
          <w:b/>
          <w:bCs/>
          <w:sz w:val="24"/>
          <w:szCs w:val="24"/>
          <w:rtl/>
        </w:rPr>
        <w:t>בשפת</w:t>
      </w:r>
      <w:r w:rsidRPr="00EE085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E085B">
        <w:rPr>
          <w:rFonts w:asciiTheme="minorBidi" w:hAnsiTheme="minorBidi" w:hint="eastAsia"/>
          <w:b/>
          <w:bCs/>
          <w:sz w:val="24"/>
          <w:szCs w:val="24"/>
          <w:rtl/>
        </w:rPr>
        <w:t>התנ</w:t>
      </w:r>
      <w:r w:rsidRPr="00EE085B">
        <w:rPr>
          <w:rFonts w:asciiTheme="minorBidi" w:hAnsiTheme="minorBidi"/>
          <w:b/>
          <w:bCs/>
          <w:sz w:val="24"/>
          <w:szCs w:val="24"/>
          <w:rtl/>
        </w:rPr>
        <w:t>"</w:t>
      </w:r>
      <w:r w:rsidRPr="00EE085B">
        <w:rPr>
          <w:rFonts w:asciiTheme="minorBidi" w:hAnsiTheme="minorBidi" w:hint="eastAsia"/>
          <w:b/>
          <w:bCs/>
          <w:sz w:val="24"/>
          <w:szCs w:val="24"/>
          <w:rtl/>
        </w:rPr>
        <w:t>ך</w:t>
      </w:r>
      <w:r w:rsidRPr="00EE085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E085B">
        <w:rPr>
          <w:rFonts w:asciiTheme="minorBidi" w:hAnsiTheme="minorBidi" w:hint="eastAsia"/>
          <w:b/>
          <w:bCs/>
          <w:sz w:val="24"/>
          <w:szCs w:val="24"/>
          <w:rtl/>
        </w:rPr>
        <w:t>ובשפתנו</w:t>
      </w:r>
    </w:p>
    <w:tbl>
      <w:tblPr>
        <w:bidiVisual/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2043"/>
        <w:gridCol w:w="2107"/>
      </w:tblGrid>
      <w:tr w:rsidR="00EE085B" w:rsidRPr="00845D58" w:rsidTr="00EE085B">
        <w:trPr>
          <w:trHeight w:val="492"/>
        </w:trPr>
        <w:tc>
          <w:tcPr>
            <w:tcW w:w="2051" w:type="dxa"/>
          </w:tcPr>
          <w:bookmarkEnd w:id="0"/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D5FB2">
              <w:rPr>
                <w:rFonts w:asciiTheme="minorBidi" w:hAnsiTheme="minorBidi" w:hint="eastAsia"/>
                <w:sz w:val="24"/>
                <w:szCs w:val="24"/>
                <w:rtl/>
              </w:rPr>
              <w:t>השלב</w:t>
            </w:r>
            <w:r w:rsidRPr="00ED5FB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D5FB2">
              <w:rPr>
                <w:rFonts w:asciiTheme="minorBidi" w:hAnsiTheme="minorBidi" w:hint="eastAsia"/>
                <w:sz w:val="24"/>
                <w:szCs w:val="24"/>
                <w:rtl/>
              </w:rPr>
              <w:t>בסיפור</w:t>
            </w:r>
          </w:p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43" w:type="dxa"/>
          </w:tcPr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D5FB2">
              <w:rPr>
                <w:rFonts w:asciiTheme="minorBidi" w:hAnsiTheme="minorBidi" w:hint="eastAsia"/>
                <w:sz w:val="24"/>
                <w:szCs w:val="24"/>
                <w:rtl/>
              </w:rPr>
              <w:t>הפסוק</w:t>
            </w:r>
          </w:p>
        </w:tc>
        <w:tc>
          <w:tcPr>
            <w:tcW w:w="2107" w:type="dxa"/>
          </w:tcPr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D5FB2">
              <w:rPr>
                <w:rFonts w:asciiTheme="minorBidi" w:hAnsiTheme="minorBidi" w:hint="eastAsia"/>
                <w:sz w:val="24"/>
                <w:szCs w:val="24"/>
                <w:rtl/>
              </w:rPr>
              <w:t>משמעותו</w:t>
            </w:r>
          </w:p>
        </w:tc>
      </w:tr>
      <w:tr w:rsidR="00EE085B" w:rsidRPr="00845D58" w:rsidTr="00EE085B">
        <w:trPr>
          <w:trHeight w:val="747"/>
        </w:trPr>
        <w:tc>
          <w:tcPr>
            <w:tcW w:w="2051" w:type="dxa"/>
          </w:tcPr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D5FB2">
              <w:rPr>
                <w:rFonts w:asciiTheme="minorBidi" w:hAnsiTheme="minorBidi" w:hint="eastAsia"/>
                <w:sz w:val="24"/>
                <w:szCs w:val="24"/>
                <w:rtl/>
              </w:rPr>
              <w:t>החטא</w:t>
            </w:r>
          </w:p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43" w:type="dxa"/>
          </w:tcPr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07" w:type="dxa"/>
          </w:tcPr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085B" w:rsidRPr="00845D58" w:rsidTr="00EE085B">
        <w:trPr>
          <w:trHeight w:val="654"/>
        </w:trPr>
        <w:tc>
          <w:tcPr>
            <w:tcW w:w="2051" w:type="dxa"/>
          </w:tcPr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D5FB2">
              <w:rPr>
                <w:rFonts w:asciiTheme="minorBidi" w:hAnsiTheme="minorBidi" w:hint="eastAsia"/>
                <w:sz w:val="24"/>
                <w:szCs w:val="24"/>
                <w:rtl/>
              </w:rPr>
              <w:t>העונש</w:t>
            </w:r>
          </w:p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43" w:type="dxa"/>
          </w:tcPr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07" w:type="dxa"/>
          </w:tcPr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085B" w:rsidRPr="00845D58" w:rsidTr="00EE085B">
        <w:trPr>
          <w:trHeight w:val="654"/>
        </w:trPr>
        <w:tc>
          <w:tcPr>
            <w:tcW w:w="2051" w:type="dxa"/>
          </w:tcPr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נשיאה ב</w:t>
            </w:r>
            <w:r w:rsidRPr="00ED5FB2">
              <w:rPr>
                <w:rFonts w:asciiTheme="minorBidi" w:hAnsiTheme="minorBidi" w:hint="eastAsia"/>
                <w:sz w:val="24"/>
                <w:szCs w:val="24"/>
                <w:rtl/>
              </w:rPr>
              <w:t>אחריות</w:t>
            </w:r>
          </w:p>
        </w:tc>
        <w:tc>
          <w:tcPr>
            <w:tcW w:w="2043" w:type="dxa"/>
          </w:tcPr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07" w:type="dxa"/>
          </w:tcPr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085B" w:rsidRPr="00845D58" w:rsidTr="00EE085B">
        <w:trPr>
          <w:trHeight w:val="654"/>
        </w:trPr>
        <w:tc>
          <w:tcPr>
            <w:tcW w:w="2051" w:type="dxa"/>
          </w:tcPr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D5FB2">
              <w:rPr>
                <w:rFonts w:asciiTheme="minorBidi" w:hAnsiTheme="minorBidi" w:hint="eastAsia"/>
                <w:sz w:val="24"/>
                <w:szCs w:val="24"/>
                <w:rtl/>
              </w:rPr>
              <w:t>מחילה</w:t>
            </w:r>
          </w:p>
        </w:tc>
        <w:tc>
          <w:tcPr>
            <w:tcW w:w="2043" w:type="dxa"/>
          </w:tcPr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07" w:type="dxa"/>
          </w:tcPr>
          <w:p w:rsidR="00EE085B" w:rsidRPr="00ED5FB2" w:rsidRDefault="00EE085B" w:rsidP="00190C2E">
            <w:pPr>
              <w:spacing w:after="0" w:line="360" w:lineRule="auto"/>
              <w:ind w:left="54" w:right="-28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D570A0" w:rsidRPr="00EE085B" w:rsidRDefault="00D570A0" w:rsidP="00EE085B"/>
    <w:sectPr w:rsidR="00D570A0" w:rsidRPr="00EE085B" w:rsidSect="00F977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2226"/>
    <w:multiLevelType w:val="hybridMultilevel"/>
    <w:tmpl w:val="18BC2548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1" w15:restartNumberingAfterBreak="0">
    <w:nsid w:val="393F6A6A"/>
    <w:multiLevelType w:val="hybridMultilevel"/>
    <w:tmpl w:val="F6141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70773C"/>
    <w:multiLevelType w:val="hybridMultilevel"/>
    <w:tmpl w:val="FA0C50EC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A0"/>
    <w:rsid w:val="00890C09"/>
    <w:rsid w:val="00C80F26"/>
    <w:rsid w:val="00D570A0"/>
    <w:rsid w:val="00EE085B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1D15"/>
  <w15:chartTrackingRefBased/>
  <w15:docId w15:val="{47EA1DB4-B82A-4B42-B814-9347C3B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A0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  <w:style w:type="character" w:customStyle="1" w:styleId="ng-binding">
    <w:name w:val="ng-binding"/>
    <w:basedOn w:val="DefaultParagraphFont"/>
    <w:rsid w:val="00D570A0"/>
  </w:style>
  <w:style w:type="character" w:styleId="Hyperlink">
    <w:name w:val="Hyperlink"/>
    <w:basedOn w:val="DefaultParagraphFont"/>
    <w:uiPriority w:val="99"/>
    <w:unhideWhenUsed/>
    <w:rsid w:val="00C80F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0C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2018-07-01T22:53:00Z</dcterms:created>
  <dcterms:modified xsi:type="dcterms:W3CDTF">2018-07-01T22:53:00Z</dcterms:modified>
</cp:coreProperties>
</file>