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29" w:rsidRDefault="00E94529" w:rsidP="00E9452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  <w:rtl/>
        </w:rPr>
        <w:t xml:space="preserve">דף עבודה: מצוות עזרה לזולת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476"/>
        <w:gridCol w:w="2126"/>
        <w:gridCol w:w="1497"/>
      </w:tblGrid>
      <w:tr w:rsidR="00E94529" w:rsidTr="00E94529">
        <w:trPr>
          <w:trHeight w:val="28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איך המצוות נענית לקושי?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הקושי של החלש?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המצווה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החלש? 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פסוקים ט-י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טו – "לֹא תַעֲשׂוּ עָוֶל בַּמִּשְׁפָּט, לֹא תִשָּׂא פְנֵי דָל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פסוק לב – "מִפְּנֵי שֵׂיבָה תָּקוּם וְהָדַרְתָּ פְּנֵי זָקֵן".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הזקן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Style w:val="ng-binding"/>
                <w:shd w:val="clear" w:color="auto" w:fill="FFFFFF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"לֹא תְקַלֵּל חֵרֵשׁ"</w:t>
            </w:r>
            <w:r>
              <w:rPr>
                <w:rStyle w:val="ng-binding"/>
                <w:shd w:val="clear" w:color="auto" w:fill="FFFFFF"/>
                <w:rtl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החירש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"וְלִפְנֵי עִוֵּר לֹא תִתֵּן מִכְשֹׁל".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העיוור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ט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לג – "וְכִי יָגוּר אִתְּךָ גֵּר בְּאַרְצְכֶם לֹא תוֹנוּ אֹתוֹ".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Style w:val="ntn-verse"/>
                <w:shd w:val="clear" w:color="auto" w:fill="FFFFFF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יג – "לֹא תָלִין פְּעֻלַּת שָׂכִיר אִתְּךָ עַד בֹּקֶר".</w:t>
            </w:r>
          </w:p>
          <w:p w:rsidR="00E94529" w:rsidRDefault="00E94529">
            <w:pPr>
              <w:spacing w:after="0" w:line="360" w:lineRule="auto"/>
              <w:jc w:val="both"/>
              <w:rPr>
                <w:rtl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השכיר</w:t>
            </w:r>
          </w:p>
        </w:tc>
      </w:tr>
    </w:tbl>
    <w:p w:rsidR="00F52B69" w:rsidRPr="00E052F9" w:rsidRDefault="00F52B69" w:rsidP="00E052F9"/>
    <w:sectPr w:rsidR="00F52B69" w:rsidRPr="00E052F9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3B19CC"/>
    <w:rsid w:val="005C153F"/>
    <w:rsid w:val="0074344A"/>
    <w:rsid w:val="007C28C8"/>
    <w:rsid w:val="00B830DC"/>
    <w:rsid w:val="00CA21E9"/>
    <w:rsid w:val="00E052F9"/>
    <w:rsid w:val="00E9452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2018-07-19T23:43:00Z</dcterms:created>
  <dcterms:modified xsi:type="dcterms:W3CDTF">2018-07-19T23:43:00Z</dcterms:modified>
</cp:coreProperties>
</file>