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024F" w14:textId="77777777" w:rsidR="00CD5A3B" w:rsidRDefault="00CD5A3B" w:rsidP="00CD5A3B">
      <w:pPr>
        <w:pStyle w:val="NormalWeb"/>
        <w:bidi/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- ש</w:t>
      </w:r>
      <w:r w:rsidRPr="00BA154B">
        <w:rPr>
          <w:rFonts w:asciiTheme="minorBidi" w:hAnsiTheme="minorBidi" w:cstheme="minorBidi" w:hint="eastAsia"/>
          <w:b/>
          <w:bCs/>
          <w:rtl/>
        </w:rPr>
        <w:t>יר</w:t>
      </w:r>
      <w:r w:rsidRPr="00BA154B">
        <w:rPr>
          <w:rFonts w:asciiTheme="minorBidi" w:hAnsiTheme="minorBidi" w:cstheme="minorBidi"/>
          <w:b/>
          <w:bCs/>
          <w:rtl/>
        </w:rPr>
        <w:t xml:space="preserve"> </w:t>
      </w:r>
      <w:r w:rsidRPr="00BA154B">
        <w:rPr>
          <w:rFonts w:asciiTheme="minorBidi" w:hAnsiTheme="minorBidi" w:cstheme="minorBidi" w:hint="eastAsia"/>
          <w:b/>
          <w:bCs/>
          <w:rtl/>
        </w:rPr>
        <w:t>המתכתב</w:t>
      </w:r>
      <w:r w:rsidRPr="00BA154B">
        <w:rPr>
          <w:rFonts w:asciiTheme="minorBidi" w:hAnsiTheme="minorBidi" w:cstheme="minorBidi"/>
          <w:b/>
          <w:bCs/>
          <w:rtl/>
        </w:rPr>
        <w:t xml:space="preserve"> </w:t>
      </w:r>
      <w:r w:rsidRPr="00BA154B">
        <w:rPr>
          <w:rFonts w:asciiTheme="minorBidi" w:hAnsiTheme="minorBidi" w:cstheme="minorBidi" w:hint="eastAsia"/>
          <w:b/>
          <w:bCs/>
          <w:rtl/>
        </w:rPr>
        <w:t>עם</w:t>
      </w:r>
      <w:r w:rsidRPr="00BA154B">
        <w:rPr>
          <w:rFonts w:asciiTheme="minorBidi" w:hAnsiTheme="minorBidi" w:cstheme="minorBidi"/>
          <w:b/>
          <w:bCs/>
          <w:rtl/>
        </w:rPr>
        <w:t xml:space="preserve"> </w:t>
      </w:r>
      <w:r w:rsidRPr="00BA154B">
        <w:rPr>
          <w:rFonts w:asciiTheme="minorBidi" w:hAnsiTheme="minorBidi" w:cstheme="minorBidi" w:hint="eastAsia"/>
          <w:b/>
          <w:bCs/>
          <w:rtl/>
        </w:rPr>
        <w:t>פסוקי</w:t>
      </w:r>
      <w:r w:rsidRPr="00BA154B">
        <w:rPr>
          <w:rFonts w:asciiTheme="minorBidi" w:hAnsiTheme="minorBidi" w:cstheme="minorBidi"/>
          <w:b/>
          <w:bCs/>
          <w:rtl/>
        </w:rPr>
        <w:t xml:space="preserve"> </w:t>
      </w:r>
      <w:r w:rsidRPr="00BA154B">
        <w:rPr>
          <w:rFonts w:asciiTheme="minorBidi" w:hAnsiTheme="minorBidi" w:cstheme="minorBidi" w:hint="eastAsia"/>
          <w:b/>
          <w:bCs/>
          <w:rtl/>
        </w:rPr>
        <w:t>הבריאה</w:t>
      </w:r>
    </w:p>
    <w:p w14:paraId="15386EF6" w14:textId="77777777" w:rsidR="00CD5A3B" w:rsidRDefault="00CD5A3B" w:rsidP="00CD5A3B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Theme="minorBidi" w:hAnsiTheme="minorBidi" w:cstheme="minorBidi"/>
        </w:rPr>
      </w:pPr>
      <w:r w:rsidRPr="00BA154B">
        <w:rPr>
          <w:rFonts w:asciiTheme="minorBidi" w:hAnsiTheme="minorBidi" w:cstheme="minorBidi" w:hint="eastAsia"/>
          <w:rtl/>
        </w:rPr>
        <w:t>קראו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את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השיר</w:t>
      </w:r>
      <w:r w:rsidRPr="00BA154B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'</w:t>
      </w:r>
      <w:r w:rsidRPr="00BA154B">
        <w:rPr>
          <w:rFonts w:asciiTheme="minorBidi" w:hAnsiTheme="minorBidi" w:cstheme="minorBidi"/>
          <w:rtl/>
        </w:rPr>
        <w:t>סיפור</w:t>
      </w:r>
      <w:r>
        <w:rPr>
          <w:rFonts w:asciiTheme="minorBidi" w:hAnsiTheme="minorBidi" w:cstheme="minorBidi" w:hint="cs"/>
          <w:rtl/>
        </w:rPr>
        <w:t>' מאת אסתר אטינגר</w:t>
      </w:r>
      <w:r w:rsidRPr="00BA154B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ו</w:t>
      </w:r>
      <w:r w:rsidRPr="00BA154B">
        <w:rPr>
          <w:rFonts w:asciiTheme="minorBidi" w:hAnsiTheme="minorBidi" w:cstheme="minorBidi" w:hint="eastAsia"/>
          <w:rtl/>
        </w:rPr>
        <w:t>סמנו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בשיר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מילים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הרומזות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לסיפורי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הבריאה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ומתכתבות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עמ</w:t>
      </w:r>
      <w:r>
        <w:rPr>
          <w:rFonts w:asciiTheme="minorBidi" w:hAnsiTheme="minorBidi" w:cstheme="minorBidi" w:hint="cs"/>
          <w:rtl/>
        </w:rPr>
        <w:t>ו</w:t>
      </w:r>
      <w:r w:rsidRPr="00BA154B">
        <w:rPr>
          <w:rFonts w:asciiTheme="minorBidi" w:hAnsiTheme="minorBidi" w:cstheme="minorBidi"/>
          <w:rtl/>
        </w:rPr>
        <w:t>.</w:t>
      </w:r>
    </w:p>
    <w:p w14:paraId="31059A2D" w14:textId="77777777" w:rsidR="00CD5A3B" w:rsidRDefault="00CD5A3B" w:rsidP="00CD5A3B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Theme="minorBidi" w:hAnsiTheme="minorBidi" w:cstheme="minorBidi"/>
        </w:rPr>
      </w:pPr>
      <w:r w:rsidRPr="00BA154B">
        <w:rPr>
          <w:rFonts w:asciiTheme="minorBidi" w:hAnsiTheme="minorBidi" w:cstheme="minorBidi" w:hint="eastAsia"/>
          <w:rtl/>
        </w:rPr>
        <w:t>לאיזה</w:t>
      </w:r>
      <w:r w:rsidRPr="00BA154B">
        <w:rPr>
          <w:rFonts w:asciiTheme="minorBidi" w:hAnsiTheme="minorBidi" w:cstheme="minorBidi"/>
          <w:rtl/>
        </w:rPr>
        <w:t xml:space="preserve"> מבין סיפורי הבריאה מתקשר השיר </w:t>
      </w:r>
      <w:r w:rsidRPr="00EA4871">
        <w:rPr>
          <w:rFonts w:asciiTheme="minorBidi" w:hAnsiTheme="minorBidi"/>
          <w:rtl/>
        </w:rPr>
        <w:t>'</w:t>
      </w:r>
      <w:r w:rsidRPr="00BA154B">
        <w:rPr>
          <w:rFonts w:asciiTheme="minorBidi" w:hAnsiTheme="minorBidi" w:cstheme="minorBidi"/>
          <w:rtl/>
        </w:rPr>
        <w:t>ספור</w:t>
      </w:r>
      <w:r w:rsidRPr="00EA4871">
        <w:rPr>
          <w:rFonts w:asciiTheme="minorBidi" w:hAnsiTheme="minorBidi"/>
          <w:rtl/>
        </w:rPr>
        <w:t>',</w:t>
      </w:r>
      <w:r w:rsidRPr="00BA154B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</w:t>
      </w:r>
      <w:r w:rsidRPr="00BA154B">
        <w:rPr>
          <w:rFonts w:asciiTheme="minorBidi" w:hAnsiTheme="minorBidi" w:cstheme="minorBidi" w:hint="eastAsia"/>
          <w:rtl/>
        </w:rPr>
        <w:t>סיפור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הבריאה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בפרק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א</w:t>
      </w:r>
      <w:r w:rsidRPr="00BA154B">
        <w:rPr>
          <w:rFonts w:asciiTheme="minorBidi" w:hAnsiTheme="minorBidi" w:cstheme="minorBidi"/>
          <w:rtl/>
        </w:rPr>
        <w:t xml:space="preserve">, </w:t>
      </w:r>
      <w:r w:rsidRPr="00BA154B">
        <w:rPr>
          <w:rFonts w:asciiTheme="minorBidi" w:hAnsiTheme="minorBidi" w:cstheme="minorBidi" w:hint="eastAsia"/>
          <w:rtl/>
        </w:rPr>
        <w:t>או</w:t>
      </w:r>
      <w:r w:rsidRPr="00BA154B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</w:t>
      </w:r>
      <w:r w:rsidRPr="00BA154B">
        <w:rPr>
          <w:rFonts w:asciiTheme="minorBidi" w:hAnsiTheme="minorBidi" w:cstheme="minorBidi" w:hint="eastAsia"/>
          <w:rtl/>
        </w:rPr>
        <w:t>סיפור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הבריאה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בפרק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ב</w:t>
      </w:r>
      <w:r w:rsidRPr="00BA154B">
        <w:rPr>
          <w:rFonts w:asciiTheme="minorBidi" w:hAnsiTheme="minorBidi" w:cstheme="minorBidi"/>
          <w:rtl/>
        </w:rPr>
        <w:t xml:space="preserve">'? </w:t>
      </w:r>
      <w:r w:rsidRPr="00BA154B">
        <w:rPr>
          <w:rFonts w:asciiTheme="minorBidi" w:hAnsiTheme="minorBidi" w:cstheme="minorBidi" w:hint="eastAsia"/>
          <w:rtl/>
        </w:rPr>
        <w:t>הוכיחו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את</w:t>
      </w:r>
      <w:r w:rsidRPr="00BA154B">
        <w:rPr>
          <w:rFonts w:asciiTheme="minorBidi" w:hAnsiTheme="minorBidi" w:cstheme="minorBidi"/>
          <w:rtl/>
        </w:rPr>
        <w:t xml:space="preserve"> </w:t>
      </w:r>
      <w:r w:rsidRPr="00BA154B">
        <w:rPr>
          <w:rFonts w:asciiTheme="minorBidi" w:hAnsiTheme="minorBidi" w:cstheme="minorBidi" w:hint="eastAsia"/>
          <w:rtl/>
        </w:rPr>
        <w:t>דעתכם</w:t>
      </w:r>
      <w:r>
        <w:rPr>
          <w:rFonts w:asciiTheme="minorBidi" w:hAnsiTheme="minorBidi" w:cstheme="minorBidi" w:hint="cs"/>
          <w:rtl/>
        </w:rPr>
        <w:t>.</w:t>
      </w:r>
    </w:p>
    <w:p w14:paraId="3EF87CC6" w14:textId="77777777" w:rsidR="00CD5A3B" w:rsidRDefault="00CD5A3B" w:rsidP="00CD5A3B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5A3F" wp14:editId="4559117E">
                <wp:simplePos x="0" y="0"/>
                <wp:positionH relativeFrom="column">
                  <wp:posOffset>1273175</wp:posOffset>
                </wp:positionH>
                <wp:positionV relativeFrom="paragraph">
                  <wp:posOffset>32385</wp:posOffset>
                </wp:positionV>
                <wp:extent cx="1995170" cy="3002915"/>
                <wp:effectExtent l="0" t="0" r="24130" b="26035"/>
                <wp:wrapNone/>
                <wp:docPr id="4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00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346F" w14:textId="77777777" w:rsidR="00CD5A3B" w:rsidRPr="00235633" w:rsidRDefault="00CD5A3B" w:rsidP="00CD5A3B">
                            <w:pPr>
                              <w:pStyle w:val="Heading2"/>
                              <w:spacing w:before="0" w:after="225"/>
                              <w:rPr>
                                <w:rFonts w:ascii="Arial" w:hAnsi="Arial" w:cs="David"/>
                                <w:color w:val="auto"/>
                                <w:sz w:val="20"/>
                                <w:szCs w:val="20"/>
                                <w:shd w:val="clear" w:color="auto" w:fill="FAFAFA"/>
                              </w:rPr>
                            </w:pPr>
                            <w:r w:rsidRPr="00235633">
                              <w:rPr>
                                <w:rFonts w:ascii="Arial" w:hAnsi="Arial" w:cs="David"/>
                                <w:color w:val="auto"/>
                                <w:sz w:val="20"/>
                                <w:szCs w:val="20"/>
                                <w:shd w:val="clear" w:color="auto" w:fill="FAFAFA"/>
                                <w:rtl/>
                              </w:rPr>
                              <w:t>סיפור/ אסתר אטינגר</w:t>
                            </w:r>
                          </w:p>
                          <w:p w14:paraId="2C5E6FAD" w14:textId="77777777" w:rsidR="00CD5A3B" w:rsidRPr="00235633" w:rsidRDefault="00CD5A3B" w:rsidP="00CD5A3B">
                            <w:pPr>
                              <w:shd w:val="clear" w:color="auto" w:fill="FAFAFA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וְכָךְ זֶה הָיָ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ה: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הַנְּסִירָה הָאִטִּית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אוֹ הַחֲתָךְ הַמָּהִיר כִּרְטִיָּה מוּסֶרֶת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וְאִישׁ וְאִשָּׁה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,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הַהִתְרַחֲקוּת גַּב מִגַּב וְהַכְּאֵב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כְּאִלּוּ בְּרֵאשִׁית הָיְתָה הַפְּרִידָה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.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וְאַחַר כָּךְ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: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הַהֲלִיכָה בְּכָל הָעוֹלָמוֹת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,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 xml:space="preserve"> הַחִפּוּשׂ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,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הַפְּגִישָׁה אוֹ הַטָּעוּת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פְּרִי בִּמְקוֹם הַנֶּגַע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>.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נְשִׂיאַת עֵינַיִם לְכָל הָעֲבָרִים</w:t>
                            </w:r>
                            <w:r w:rsidRPr="00235633">
                              <w:rPr>
                                <w:rStyle w:val="apple-converted-space"/>
                                <w:rFonts w:ascii="Arial" w:hAnsi="Arial"/>
                                <w:szCs w:val="20"/>
                              </w:rPr>
                              <w:t> </w:t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</w:rPr>
                              <w:br/>
                            </w:r>
                            <w:r w:rsidRPr="00235633">
                              <w:rPr>
                                <w:rFonts w:ascii="Arial" w:hAnsi="Arial"/>
                                <w:szCs w:val="20"/>
                                <w:rtl/>
                              </w:rPr>
                              <w:t>וַעֲלֵה הַתְּאֵנָה</w:t>
                            </w:r>
                            <w:r>
                              <w:rPr>
                                <w:rFonts w:ascii="Arial" w:hAnsi="Arial" w:hint="cs"/>
                                <w:szCs w:val="20"/>
                                <w:rtl/>
                              </w:rPr>
                              <w:t xml:space="preserve">.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5A3F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00.25pt;margin-top:2.55pt;width:157.1pt;height:2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" fillcolor="white [3201]" strokeweight=".5pt">
                <v:path arrowok="t"/>
                <v:textbox>
                  <w:txbxContent>
                    <w:p w14:paraId="6BEE346F" w14:textId="77777777" w:rsidR="00CD5A3B" w:rsidRPr="00235633" w:rsidRDefault="00CD5A3B" w:rsidP="00CD5A3B">
                      <w:pPr>
                        <w:pStyle w:val="Heading2"/>
                        <w:spacing w:before="0" w:after="225"/>
                        <w:rPr>
                          <w:rFonts w:ascii="Arial" w:hAnsi="Arial" w:cs="David"/>
                          <w:color w:val="auto"/>
                          <w:sz w:val="20"/>
                          <w:szCs w:val="20"/>
                          <w:shd w:val="clear" w:color="auto" w:fill="FAFAFA"/>
                        </w:rPr>
                      </w:pPr>
                      <w:r w:rsidRPr="00235633">
                        <w:rPr>
                          <w:rFonts w:ascii="Arial" w:hAnsi="Arial" w:cs="David"/>
                          <w:color w:val="auto"/>
                          <w:sz w:val="20"/>
                          <w:szCs w:val="20"/>
                          <w:shd w:val="clear" w:color="auto" w:fill="FAFAFA"/>
                          <w:rtl/>
                        </w:rPr>
                        <w:t>סיפור/ אסתר אטינגר</w:t>
                      </w:r>
                    </w:p>
                    <w:p w14:paraId="2C5E6FAD" w14:textId="77777777" w:rsidR="00CD5A3B" w:rsidRPr="00235633" w:rsidRDefault="00CD5A3B" w:rsidP="00CD5A3B">
                      <w:pPr>
                        <w:shd w:val="clear" w:color="auto" w:fill="FAFAFA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  <w:rtl/>
                        </w:rPr>
                        <w:t>וְכָךְ זֶה הָיָ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ה: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הַנְּסִירָה הָאִטִּית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אוֹ הַחֲתָךְ הַמָּהִיר כִּרְטִיָּה מוּסֶרֶת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וְאִישׁ וְאִשָּׁה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,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הַהִתְרַחֲקוּת גַּב מִגַּב וְהַכְּאֵב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כְּאִלּוּ בְּרֵאשִׁית הָיְתָה הַפְּרִידָה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.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וְאַחַר כָּךְ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: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הַהֲלִיכָה בְּכָל הָעוֹלָמוֹת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,</w:t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 xml:space="preserve"> הַחִפּוּשׂ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,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הַפְּגִישָׁה אוֹ הַטָּעוּת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פְּרִי בִּמְקוֹם הַנֶּגַע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>.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נְשִׂיאַת עֵינַיִם לְכָל הָעֲבָרִים</w:t>
                      </w:r>
                      <w:r w:rsidRPr="00235633">
                        <w:rPr>
                          <w:rStyle w:val="apple-converted-space"/>
                          <w:rFonts w:ascii="Arial" w:hAnsi="Arial"/>
                          <w:szCs w:val="20"/>
                        </w:rPr>
                        <w:t> </w:t>
                      </w:r>
                      <w:r w:rsidRPr="00235633">
                        <w:rPr>
                          <w:rFonts w:ascii="Arial" w:hAnsi="Arial"/>
                          <w:szCs w:val="20"/>
                        </w:rPr>
                        <w:br/>
                      </w:r>
                      <w:r w:rsidRPr="00235633">
                        <w:rPr>
                          <w:rFonts w:ascii="Arial" w:hAnsi="Arial"/>
                          <w:szCs w:val="20"/>
                          <w:rtl/>
                        </w:rPr>
                        <w:t>וַעֲלֵה הַתְּאֵנָה</w:t>
                      </w:r>
                      <w:r>
                        <w:rPr>
                          <w:rFonts w:ascii="Arial" w:hAnsi="Arial" w:hint="cs"/>
                          <w:szCs w:val="20"/>
                          <w:rtl/>
                        </w:rPr>
                        <w:t xml:space="preserve">.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D79C42" w14:textId="77777777" w:rsidR="00CD5A3B" w:rsidRDefault="00CD5A3B" w:rsidP="00CD5A3B">
      <w:pPr>
        <w:pStyle w:val="NormalWeb"/>
        <w:bidi/>
        <w:spacing w:line="360" w:lineRule="auto"/>
        <w:ind w:left="720"/>
        <w:jc w:val="both"/>
        <w:rPr>
          <w:rFonts w:asciiTheme="minorBidi" w:hAnsiTheme="minorBidi" w:cstheme="minorBidi"/>
        </w:rPr>
      </w:pPr>
      <w:bookmarkStart w:id="0" w:name="_GoBack"/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E5B31" wp14:editId="1EC1762B">
                <wp:simplePos x="0" y="0"/>
                <wp:positionH relativeFrom="column">
                  <wp:posOffset>3552825</wp:posOffset>
                </wp:positionH>
                <wp:positionV relativeFrom="paragraph">
                  <wp:posOffset>43815</wp:posOffset>
                </wp:positionV>
                <wp:extent cx="1033780" cy="198755"/>
                <wp:effectExtent l="0" t="0" r="13970" b="10795"/>
                <wp:wrapNone/>
                <wp:docPr id="1" name="חץ שמאל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780" cy="198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45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2" o:spid="_x0000_s1026" type="#_x0000_t66" style="position:absolute;left:0;text-align:left;margin-left:279.75pt;margin-top:3.45pt;width:81.4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" adj="2076" fillcolor="#4472c4 [3204]" strokecolor="#1f3763 [1604]" strokeweight="1pt">
                <v:path arrowok="t"/>
              </v:shape>
            </w:pict>
          </mc:Fallback>
        </mc:AlternateContent>
      </w:r>
      <w:bookmarkEnd w:id="0"/>
      <w:r w:rsidRPr="00BA154B">
        <w:rPr>
          <w:rFonts w:asciiTheme="minorBidi" w:hAnsiTheme="minorBidi" w:cstheme="minorBidi"/>
          <w:rtl/>
        </w:rPr>
        <w:t xml:space="preserve"> </w:t>
      </w:r>
    </w:p>
    <w:p w14:paraId="33927222" w14:textId="77777777" w:rsidR="00CD5A3B" w:rsidRPr="00ED0D40" w:rsidRDefault="00CD5A3B" w:rsidP="00CD5A3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C210ABE" w14:textId="2DC18067" w:rsidR="00B6634B" w:rsidRPr="00CD5A3B" w:rsidRDefault="00B6634B" w:rsidP="00CD5A3B"/>
    <w:sectPr w:rsidR="00B6634B" w:rsidRPr="00CD5A3B" w:rsidSect="009D1C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0886"/>
    <w:multiLevelType w:val="hybridMultilevel"/>
    <w:tmpl w:val="F6D4BB04"/>
    <w:lvl w:ilvl="0" w:tplc="1CCC1478">
      <w:start w:val="1"/>
      <w:numFmt w:val="decimal"/>
      <w:lvlText w:val="%1."/>
      <w:lvlJc w:val="left"/>
      <w:pPr>
        <w:ind w:left="144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8131D"/>
    <w:multiLevelType w:val="hybridMultilevel"/>
    <w:tmpl w:val="FFD41CEE"/>
    <w:lvl w:ilvl="0" w:tplc="2A3813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70DAC"/>
    <w:multiLevelType w:val="multilevel"/>
    <w:tmpl w:val="62E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4B"/>
    <w:rsid w:val="00224A1B"/>
    <w:rsid w:val="00937BE4"/>
    <w:rsid w:val="009D1C6D"/>
    <w:rsid w:val="00B6634B"/>
    <w:rsid w:val="00B975D0"/>
    <w:rsid w:val="00CD5A3B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E0C5"/>
  <w15:chartTrackingRefBased/>
  <w15:docId w15:val="{9AE1B3FD-33CA-4CAB-A027-BFBA9FB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D0"/>
    <w:pPr>
      <w:bidi/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7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תשובות מיושר לימין"/>
    <w:basedOn w:val="Normal"/>
    <w:link w:val="a0"/>
    <w:qFormat/>
    <w:rsid w:val="00B975D0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0">
    <w:name w:val="תשובות מיושר לימין תו"/>
    <w:basedOn w:val="DefaultParagraphFont"/>
    <w:link w:val="a"/>
    <w:rsid w:val="00B975D0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">
    <w:name w:val="תשובות"/>
    <w:basedOn w:val="a"/>
    <w:link w:val="a2"/>
    <w:qFormat/>
    <w:rsid w:val="00B975D0"/>
    <w:pPr>
      <w:tabs>
        <w:tab w:val="clear" w:pos="170"/>
        <w:tab w:val="left" w:pos="198"/>
      </w:tabs>
      <w:ind w:left="198" w:hanging="198"/>
    </w:pPr>
  </w:style>
  <w:style w:type="character" w:customStyle="1" w:styleId="a2">
    <w:name w:val="תשובות תו"/>
    <w:basedOn w:val="a0"/>
    <w:link w:val="a1"/>
    <w:rsid w:val="00B975D0"/>
    <w:rPr>
      <w:rFonts w:ascii="Arial" w:eastAsia="Times New Roman" w:hAnsi="Arial" w:cs="Narkisi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1B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5A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D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2018-07-01T00:46:00Z</dcterms:created>
  <dcterms:modified xsi:type="dcterms:W3CDTF">2018-07-01T00:46:00Z</dcterms:modified>
</cp:coreProperties>
</file>