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89" w:rsidRPr="004F5089" w:rsidRDefault="004F5089" w:rsidP="004F5089">
      <w:pPr>
        <w:spacing w:line="360" w:lineRule="auto"/>
        <w:jc w:val="both"/>
        <w:rPr>
          <w:rFonts w:asciiTheme="minorBidi" w:hAnsiTheme="minorBidi"/>
          <w:b/>
          <w:bCs/>
          <w:sz w:val="28"/>
          <w:szCs w:val="28"/>
          <w:rtl/>
        </w:rPr>
      </w:pPr>
      <w:r w:rsidRPr="004F5089">
        <w:rPr>
          <w:rFonts w:asciiTheme="minorBidi" w:hAnsiTheme="minorBidi"/>
          <w:b/>
          <w:bCs/>
          <w:sz w:val="28"/>
          <w:szCs w:val="28"/>
          <w:rtl/>
        </w:rPr>
        <w:t>נספח</w:t>
      </w:r>
      <w:r w:rsidRPr="004F5089">
        <w:rPr>
          <w:rFonts w:asciiTheme="minorBidi" w:hAnsiTheme="minorBidi" w:hint="cs"/>
          <w:b/>
          <w:bCs/>
          <w:sz w:val="28"/>
          <w:szCs w:val="28"/>
          <w:rtl/>
        </w:rPr>
        <w:t xml:space="preserve">  </w:t>
      </w:r>
      <w:r w:rsidRPr="004F5089">
        <w:rPr>
          <w:rFonts w:asciiTheme="minorBidi" w:hAnsiTheme="minorBidi"/>
          <w:b/>
          <w:bCs/>
          <w:sz w:val="28"/>
          <w:szCs w:val="28"/>
          <w:rtl/>
        </w:rPr>
        <w:t>–</w:t>
      </w:r>
      <w:r w:rsidRPr="004F5089">
        <w:rPr>
          <w:rFonts w:asciiTheme="minorBidi" w:hAnsiTheme="minorBidi" w:hint="cs"/>
          <w:b/>
          <w:bCs/>
          <w:sz w:val="28"/>
          <w:szCs w:val="28"/>
          <w:rtl/>
        </w:rPr>
        <w:t xml:space="preserve"> נאומים מפורסמים</w:t>
      </w:r>
    </w:p>
    <w:p w:rsidR="004F5089" w:rsidRPr="00477F50" w:rsidRDefault="004F5089" w:rsidP="004F5089">
      <w:pPr>
        <w:spacing w:line="360" w:lineRule="auto"/>
        <w:jc w:val="both"/>
        <w:rPr>
          <w:rFonts w:asciiTheme="minorBidi" w:hAnsiTheme="minorBidi"/>
          <w:b/>
          <w:bCs/>
          <w:sz w:val="24"/>
          <w:szCs w:val="24"/>
          <w:rtl/>
        </w:rPr>
      </w:pPr>
      <w:r w:rsidRPr="00477F50">
        <w:rPr>
          <w:rFonts w:asciiTheme="minorBidi" w:hAnsiTheme="minorBidi"/>
          <w:b/>
          <w:bCs/>
          <w:sz w:val="24"/>
          <w:szCs w:val="24"/>
          <w:rtl/>
        </w:rPr>
        <w:t xml:space="preserve">נאום </w:t>
      </w:r>
      <w:proofErr w:type="spellStart"/>
      <w:r w:rsidRPr="00477F50">
        <w:rPr>
          <w:rFonts w:asciiTheme="minorBidi" w:hAnsiTheme="minorBidi"/>
          <w:b/>
          <w:bCs/>
          <w:sz w:val="24"/>
          <w:szCs w:val="24"/>
          <w:rtl/>
        </w:rPr>
        <w:t>גטיסברג</w:t>
      </w:r>
      <w:proofErr w:type="spellEnd"/>
      <w:r w:rsidRPr="00477F50">
        <w:rPr>
          <w:rFonts w:asciiTheme="minorBidi" w:hAnsiTheme="minorBidi"/>
          <w:b/>
          <w:bCs/>
          <w:sz w:val="24"/>
          <w:szCs w:val="24"/>
          <w:rtl/>
        </w:rPr>
        <w:t xml:space="preserve"> – אברהם לינקולן 19.11</w:t>
      </w:r>
      <w:bookmarkStart w:id="0" w:name="_GoBack"/>
      <w:bookmarkEnd w:id="0"/>
      <w:r w:rsidRPr="00477F50">
        <w:rPr>
          <w:rFonts w:asciiTheme="minorBidi" w:hAnsiTheme="minorBidi"/>
          <w:b/>
          <w:bCs/>
          <w:sz w:val="24"/>
          <w:szCs w:val="24"/>
          <w:rtl/>
        </w:rPr>
        <w:t>.1863</w:t>
      </w:r>
    </w:p>
    <w:p w:rsidR="004F5089" w:rsidRPr="00477F50" w:rsidRDefault="004F5089" w:rsidP="004F5089">
      <w:pPr>
        <w:shd w:val="clear" w:color="auto" w:fill="FFFFFF"/>
        <w:spacing w:before="120" w:after="120" w:line="360" w:lineRule="auto"/>
        <w:jc w:val="both"/>
        <w:rPr>
          <w:rFonts w:asciiTheme="minorBidi" w:hAnsiTheme="minorBidi"/>
          <w:sz w:val="24"/>
          <w:szCs w:val="24"/>
        </w:rPr>
      </w:pPr>
      <w:r w:rsidRPr="00477F50">
        <w:rPr>
          <w:rFonts w:asciiTheme="minorBidi" w:hAnsiTheme="minorBidi"/>
          <w:sz w:val="24"/>
          <w:szCs w:val="24"/>
          <w:rtl/>
        </w:rPr>
        <w:t>לפני שבע ושמונים שנה הולידו אבותינו על יבשת זו אומה חדשה, אשר הורתה בחרות וייעודה באמונה כי כל בני האדם נבראו שווים</w:t>
      </w:r>
      <w:r w:rsidRPr="00477F50">
        <w:rPr>
          <w:rFonts w:asciiTheme="minorBidi" w:hAnsiTheme="minorBidi"/>
          <w:sz w:val="24"/>
          <w:szCs w:val="24"/>
        </w:rPr>
        <w:t>.</w:t>
      </w:r>
    </w:p>
    <w:p w:rsidR="004F5089" w:rsidRPr="00477F50" w:rsidRDefault="004F5089" w:rsidP="004F5089">
      <w:pPr>
        <w:shd w:val="clear" w:color="auto" w:fill="FFFFFF"/>
        <w:spacing w:before="120" w:after="120" w:line="360" w:lineRule="auto"/>
        <w:jc w:val="both"/>
        <w:rPr>
          <w:rFonts w:asciiTheme="minorBidi" w:hAnsiTheme="minorBidi"/>
          <w:sz w:val="24"/>
          <w:szCs w:val="24"/>
        </w:rPr>
      </w:pPr>
      <w:r w:rsidRPr="00477F50">
        <w:rPr>
          <w:rFonts w:asciiTheme="minorBidi" w:hAnsiTheme="minorBidi"/>
          <w:sz w:val="24"/>
          <w:szCs w:val="24"/>
          <w:rtl/>
        </w:rPr>
        <w:t>עתה, אנו מצויים במלחמת אזרחים גדולה הבוחנת אם אומה זו, או אומה כלשהי אשר בכך הורתה ובזאת ייעודה, עתידה להאריך ימים. נפגשים אנו בשדה מערכה גדול של אותה המלחמה. באנו להקדיש חלקה משדה זה, כבית מנוחת עולמים לאלו שמסרו את חייהם למען חייה של אומה זו. אכן ראוי ונכון הוא כי כך נעשה</w:t>
      </w:r>
      <w:r w:rsidRPr="00477F50">
        <w:rPr>
          <w:rFonts w:asciiTheme="minorBidi" w:hAnsiTheme="minorBidi"/>
          <w:sz w:val="24"/>
          <w:szCs w:val="24"/>
        </w:rPr>
        <w:t>.</w:t>
      </w:r>
    </w:p>
    <w:p w:rsidR="004F5089" w:rsidRPr="00477F50" w:rsidRDefault="004F5089" w:rsidP="004F5089">
      <w:pPr>
        <w:shd w:val="clear" w:color="auto" w:fill="FFFFFF"/>
        <w:spacing w:before="120" w:after="120" w:line="360" w:lineRule="auto"/>
        <w:jc w:val="both"/>
        <w:rPr>
          <w:rFonts w:asciiTheme="minorBidi" w:hAnsiTheme="minorBidi"/>
          <w:sz w:val="24"/>
          <w:szCs w:val="24"/>
          <w:rtl/>
        </w:rPr>
      </w:pPr>
      <w:r w:rsidRPr="00477F50">
        <w:rPr>
          <w:rFonts w:asciiTheme="minorBidi" w:hAnsiTheme="minorBidi"/>
          <w:sz w:val="24"/>
          <w:szCs w:val="24"/>
          <w:rtl/>
        </w:rPr>
        <w:t>אולם, במובן עמוק יותר, איננו יכולים להקדיש – איננו יכולים לקדש – איננו יכולים לרומם – קרקע זו. האנשים האמיצים, החיים והמתים, אשר נאבקו כאן, הם שקידשוה, הרבה מעל מה שבכוחנו הדל להוסיף או לגרוע</w:t>
      </w:r>
      <w:r w:rsidRPr="00477F50">
        <w:rPr>
          <w:rFonts w:asciiTheme="minorBidi" w:hAnsiTheme="minorBidi"/>
          <w:sz w:val="24"/>
          <w:szCs w:val="24"/>
        </w:rPr>
        <w:t>.</w:t>
      </w:r>
    </w:p>
    <w:p w:rsidR="004F5089" w:rsidRPr="00477F50" w:rsidRDefault="004F5089" w:rsidP="004F5089">
      <w:pPr>
        <w:shd w:val="clear" w:color="auto" w:fill="FFFFFF"/>
        <w:spacing w:before="120" w:after="120" w:line="360" w:lineRule="auto"/>
        <w:jc w:val="both"/>
        <w:rPr>
          <w:rFonts w:asciiTheme="minorBidi" w:hAnsiTheme="minorBidi"/>
          <w:sz w:val="24"/>
          <w:szCs w:val="24"/>
        </w:rPr>
      </w:pPr>
      <w:r w:rsidRPr="00477F50">
        <w:rPr>
          <w:rFonts w:asciiTheme="minorBidi" w:hAnsiTheme="minorBidi"/>
          <w:sz w:val="24"/>
          <w:szCs w:val="24"/>
          <w:rtl/>
        </w:rPr>
        <w:t xml:space="preserve">העולם ישית ליבו מעט, אף לא יזכור לאורך ימים את שאנו אומרים כאן, אך לעולם לא יוכל לשכוח את שהם עשו כאן. מוטב הוא כי אנו החיים, נקדיש עצמנו כאן למלאכה </w:t>
      </w:r>
      <w:proofErr w:type="spellStart"/>
      <w:r w:rsidRPr="00477F50">
        <w:rPr>
          <w:rFonts w:asciiTheme="minorBidi" w:hAnsiTheme="minorBidi"/>
          <w:sz w:val="24"/>
          <w:szCs w:val="24"/>
          <w:rtl/>
        </w:rPr>
        <w:t>הבלתי־גמורה</w:t>
      </w:r>
      <w:proofErr w:type="spellEnd"/>
      <w:r w:rsidRPr="00477F50">
        <w:rPr>
          <w:rFonts w:asciiTheme="minorBidi" w:hAnsiTheme="minorBidi"/>
          <w:sz w:val="24"/>
          <w:szCs w:val="24"/>
          <w:rtl/>
        </w:rPr>
        <w:t xml:space="preserve"> אשר הלוחמים כאן נשאו עד עתה באצילות כה רבה. מוטב כי אנו כאן נקדיש עצמנו למשימה הכבירה הניצבת עדיין בפנינו – כי ממתים עטורי תהילה אלו נשאב מסירות רבה יותר למטרה שעבורה נתנו הם את מלוא מסירותם האחרונה, כי נגמור אומר שמתים אלו לא לשווא מתו; שאומה זו, בחסדי האל, תיוולד מחדש לחופש; וכי ממשלה של העם, על ידי העם, למען העם, לא תכלה מן הארץ</w:t>
      </w:r>
      <w:r w:rsidRPr="00477F50">
        <w:rPr>
          <w:rFonts w:asciiTheme="minorBidi" w:hAnsiTheme="minorBidi"/>
          <w:sz w:val="24"/>
          <w:szCs w:val="24"/>
        </w:rPr>
        <w:t>.</w:t>
      </w:r>
    </w:p>
    <w:p w:rsidR="004F5089" w:rsidRPr="00477F50" w:rsidRDefault="004F5089" w:rsidP="004F5089">
      <w:pPr>
        <w:spacing w:line="360" w:lineRule="auto"/>
        <w:jc w:val="both"/>
        <w:rPr>
          <w:rFonts w:asciiTheme="minorBidi" w:hAnsiTheme="minorBidi"/>
          <w:sz w:val="24"/>
          <w:szCs w:val="24"/>
          <w:rtl/>
        </w:rPr>
      </w:pPr>
    </w:p>
    <w:p w:rsidR="004F5089" w:rsidRDefault="004F5089" w:rsidP="004F5089">
      <w:pPr>
        <w:spacing w:line="360" w:lineRule="auto"/>
        <w:jc w:val="both"/>
        <w:rPr>
          <w:rFonts w:asciiTheme="minorBidi" w:hAnsiTheme="minorBidi"/>
          <w:sz w:val="24"/>
          <w:szCs w:val="24"/>
          <w:rtl/>
        </w:rPr>
      </w:pPr>
      <w:r>
        <w:rPr>
          <w:rFonts w:asciiTheme="minorBidi" w:hAnsiTheme="minorBidi" w:hint="cs"/>
          <w:b/>
          <w:bCs/>
          <w:sz w:val="24"/>
          <w:szCs w:val="24"/>
          <w:rtl/>
        </w:rPr>
        <w:t xml:space="preserve">חלק מנאומו של </w:t>
      </w:r>
      <w:r w:rsidRPr="00477F50">
        <w:rPr>
          <w:rFonts w:asciiTheme="minorBidi" w:hAnsiTheme="minorBidi"/>
          <w:b/>
          <w:bCs/>
          <w:sz w:val="24"/>
          <w:szCs w:val="24"/>
          <w:rtl/>
        </w:rPr>
        <w:t xml:space="preserve">ש"י עגנון בטקס קבלת פרס נובל בספרות 1966 </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מתוך קטסטרופה היסטורית שהחריב טיטוס מלך רומי את ירושלים וגלה ישראל מארצו נולדתי אני באחת מערי הגולה. אבל בכל עת תמיד דומה הייתי עלי כמי שנולד בירושלים. בחלום בחזון לילה ראיתי את עצמי עומד עם אחי הלויים בבית המקדש כשאני שר עמהם שירי דוד מלך ישראל. נעימות שכאלה לא שמעה כל אוזן מיום שחרבה עירנו והלך עמה בגולה. חושד אני את המלאכים הממונים על היכל השירה שמיראתם שאשיר בהקיץ מה ששרתי בחלום, </w:t>
      </w:r>
      <w:proofErr w:type="spellStart"/>
      <w:r w:rsidRPr="00477F50">
        <w:rPr>
          <w:rFonts w:asciiTheme="minorBidi" w:hAnsiTheme="minorBidi"/>
          <w:sz w:val="24"/>
          <w:szCs w:val="24"/>
          <w:rtl/>
        </w:rPr>
        <w:t>השכיחוני</w:t>
      </w:r>
      <w:proofErr w:type="spellEnd"/>
      <w:r w:rsidRPr="00477F50">
        <w:rPr>
          <w:rFonts w:asciiTheme="minorBidi" w:hAnsiTheme="minorBidi"/>
          <w:sz w:val="24"/>
          <w:szCs w:val="24"/>
          <w:rtl/>
        </w:rPr>
        <w:t xml:space="preserve"> ביום מה ששרתי בלילה, שאם היו אחי בני עמי שומעים לא היו יכולים לעמוד בצערם מחמת אותה הטובה שאבדה להם. כדי לפייס אותי על שנטלו ממני לשיר בפה נתנו לי לעשות שירים בכתב.</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משבט לוי אני בא ואני </w:t>
      </w:r>
      <w:proofErr w:type="spellStart"/>
      <w:r w:rsidRPr="00477F50">
        <w:rPr>
          <w:rFonts w:asciiTheme="minorBidi" w:hAnsiTheme="minorBidi"/>
          <w:sz w:val="24"/>
          <w:szCs w:val="24"/>
          <w:rtl/>
        </w:rPr>
        <w:t>ואבותי</w:t>
      </w:r>
      <w:proofErr w:type="spellEnd"/>
      <w:r w:rsidRPr="00477F50">
        <w:rPr>
          <w:rFonts w:asciiTheme="minorBidi" w:hAnsiTheme="minorBidi"/>
          <w:sz w:val="24"/>
          <w:szCs w:val="24"/>
          <w:rtl/>
        </w:rPr>
        <w:t xml:space="preserve"> מן המשוררים שבבית המקדש היינו ומסורת קבלנו במשפחת בית </w:t>
      </w:r>
      <w:proofErr w:type="spellStart"/>
      <w:r w:rsidRPr="00477F50">
        <w:rPr>
          <w:rFonts w:asciiTheme="minorBidi" w:hAnsiTheme="minorBidi"/>
          <w:sz w:val="24"/>
          <w:szCs w:val="24"/>
          <w:rtl/>
        </w:rPr>
        <w:t>אבותי</w:t>
      </w:r>
      <w:proofErr w:type="spellEnd"/>
      <w:r w:rsidRPr="00477F50">
        <w:rPr>
          <w:rFonts w:asciiTheme="minorBidi" w:hAnsiTheme="minorBidi"/>
          <w:sz w:val="24"/>
          <w:szCs w:val="24"/>
          <w:rtl/>
        </w:rPr>
        <w:t xml:space="preserve"> שמזרעו של שמואל הנביא אנו באים ושמו נקרא עלי.</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lastRenderedPageBreak/>
        <w:t>בן חמש שנים הייתי כשכתבתי את שירי הראשון. מתוך געגועים על אבא כתבתיו. מעשה ונסע אבא ז"ל לרגל עסקיו. תקפו עלו געגועי עליו ועשיתי שיר. מכאן ואילך עשיתי שירים הרבה. מכל השירים שעשיתי לא נשתייר כלום. בית אבא שהנחתי שם חדר מלא כתבים נשרף במלחמה הראשונה ונשרפו עמו כל שהנחתי שם. והאומנים הצעירים, החייטים והסנדלרים, שהיו שרים את שירי בשעת מלאכתם נהרגו במלחמה הראשונה, ואותם שלא נהרגו במלחמה, מקצתם נקברו חיים עם אחיותיהם בבור שכרו לעצמם בפקודת האויב ורובם נשרפו במשרפות אושוויץ עם אחיותיהם שפיארו את עירנו ביופיים והנעימו בקולן המתוק את שירי.</w:t>
      </w:r>
    </w:p>
    <w:p w:rsidR="004F5089" w:rsidRPr="00477F50" w:rsidRDefault="004F5089" w:rsidP="004F5089">
      <w:pPr>
        <w:spacing w:line="360" w:lineRule="auto"/>
        <w:jc w:val="both"/>
        <w:rPr>
          <w:rFonts w:asciiTheme="minorBidi" w:hAnsiTheme="minorBidi"/>
          <w:sz w:val="24"/>
          <w:szCs w:val="24"/>
          <w:rtl/>
        </w:rPr>
      </w:pPr>
    </w:p>
    <w:p w:rsidR="004F5089" w:rsidRPr="00477F50" w:rsidRDefault="004F5089" w:rsidP="004F5089">
      <w:pPr>
        <w:spacing w:line="360" w:lineRule="auto"/>
        <w:jc w:val="both"/>
        <w:rPr>
          <w:rFonts w:asciiTheme="minorBidi" w:hAnsiTheme="minorBidi"/>
          <w:b/>
          <w:bCs/>
          <w:sz w:val="24"/>
          <w:szCs w:val="24"/>
          <w:rtl/>
        </w:rPr>
      </w:pPr>
      <w:proofErr w:type="spellStart"/>
      <w:r w:rsidRPr="00477F50">
        <w:rPr>
          <w:rFonts w:asciiTheme="minorBidi" w:hAnsiTheme="minorBidi"/>
          <w:b/>
          <w:bCs/>
          <w:sz w:val="24"/>
          <w:szCs w:val="24"/>
          <w:rtl/>
        </w:rPr>
        <w:t>מרתין</w:t>
      </w:r>
      <w:proofErr w:type="spellEnd"/>
      <w:r w:rsidRPr="00477F50">
        <w:rPr>
          <w:rFonts w:asciiTheme="minorBidi" w:hAnsiTheme="minorBidi"/>
          <w:b/>
          <w:bCs/>
          <w:sz w:val="24"/>
          <w:szCs w:val="24"/>
          <w:rtl/>
        </w:rPr>
        <w:t xml:space="preserve"> לותר קינג – קטע מתוך </w:t>
      </w:r>
      <w:r>
        <w:rPr>
          <w:rFonts w:asciiTheme="minorBidi" w:hAnsiTheme="minorBidi" w:hint="cs"/>
          <w:b/>
          <w:bCs/>
          <w:sz w:val="24"/>
          <w:szCs w:val="24"/>
          <w:rtl/>
        </w:rPr>
        <w:t>ה</w:t>
      </w:r>
      <w:r w:rsidRPr="00477F50">
        <w:rPr>
          <w:rFonts w:asciiTheme="minorBidi" w:hAnsiTheme="minorBidi"/>
          <w:b/>
          <w:bCs/>
          <w:sz w:val="24"/>
          <w:szCs w:val="24"/>
          <w:rtl/>
        </w:rPr>
        <w:t xml:space="preserve">נאום </w:t>
      </w:r>
      <w:r>
        <w:rPr>
          <w:rFonts w:asciiTheme="minorBidi" w:hAnsiTheme="minorBidi" w:hint="cs"/>
          <w:b/>
          <w:bCs/>
          <w:sz w:val="24"/>
          <w:szCs w:val="24"/>
          <w:rtl/>
        </w:rPr>
        <w:t>'</w:t>
      </w:r>
      <w:r w:rsidRPr="00477F50">
        <w:rPr>
          <w:rFonts w:asciiTheme="minorBidi" w:hAnsiTheme="minorBidi"/>
          <w:b/>
          <w:bCs/>
          <w:sz w:val="24"/>
          <w:szCs w:val="24"/>
          <w:rtl/>
        </w:rPr>
        <w:t>יש לי חלום</w:t>
      </w:r>
      <w:r>
        <w:rPr>
          <w:rFonts w:asciiTheme="minorBidi" w:hAnsiTheme="minorBidi" w:hint="cs"/>
          <w:b/>
          <w:bCs/>
          <w:sz w:val="24"/>
          <w:szCs w:val="24"/>
          <w:rtl/>
        </w:rPr>
        <w:t>'</w:t>
      </w:r>
      <w:r w:rsidRPr="00477F50">
        <w:rPr>
          <w:rFonts w:asciiTheme="minorBidi" w:hAnsiTheme="minorBidi"/>
          <w:b/>
          <w:bCs/>
          <w:sz w:val="24"/>
          <w:szCs w:val="24"/>
          <w:rtl/>
        </w:rPr>
        <w:t xml:space="preserve"> 1963</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בַּל נִתְפַּלֵּשׁ בְּמַעֲמָקֵי </w:t>
      </w:r>
      <w:proofErr w:type="spellStart"/>
      <w:r w:rsidRPr="00477F50">
        <w:rPr>
          <w:rFonts w:asciiTheme="minorBidi" w:hAnsiTheme="minorBidi"/>
          <w:sz w:val="24"/>
          <w:szCs w:val="24"/>
          <w:rtl/>
        </w:rPr>
        <w:t>יֵאוּש</w:t>
      </w:r>
      <w:proofErr w:type="spellEnd"/>
      <w:r w:rsidRPr="00477F50">
        <w:rPr>
          <w:rFonts w:asciiTheme="minorBidi" w:hAnsiTheme="minorBidi"/>
          <w:sz w:val="24"/>
          <w:szCs w:val="24"/>
          <w:rtl/>
        </w:rPr>
        <w:t>ׁ. הַיּוֹם יְדִידָי אוֹמָר לָכֶם זֹאת – גַּם אִם נִתְמוֹדֵד מוּל קְשָׁיֵי הַיּוֹם אוֹ הַמָּחָר, יֵשׁ בִּי עֲדַיִן חָזוֹן הַמֻּשְׁרָשׁ בָּחֲלוֹם הָאֲמֶרִיקָאִי.</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יֵשׁ בִּי חֲלוֹם כִּי יוֹם אֶחָד תַּעֲלֶה וְתָּבוֹא אֶמוּנָה עֲמֻקָּה: "אָנוּ אוֹחֲזִים בְּאֱמֶת צְרוּפָה כִּי כֹּל הָאָדָם נִבְרָא </w:t>
      </w:r>
      <w:proofErr w:type="spellStart"/>
      <w:r w:rsidRPr="00477F50">
        <w:rPr>
          <w:rFonts w:asciiTheme="minorBidi" w:hAnsiTheme="minorBidi"/>
          <w:sz w:val="24"/>
          <w:szCs w:val="24"/>
          <w:rtl/>
        </w:rPr>
        <w:t>שָׁוֶה</w:t>
      </w:r>
      <w:proofErr w:type="spellEnd"/>
      <w:r w:rsidRPr="00477F50">
        <w:rPr>
          <w:rFonts w:asciiTheme="minorBidi" w:hAnsiTheme="minorBidi"/>
          <w:sz w:val="24"/>
          <w:szCs w:val="24"/>
          <w:rtl/>
        </w:rPr>
        <w:t>.</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יֵשׁ בִּי חֲלוֹם, כִּי יוֹם יָבוֹא וְעַל פִּסְגוֹתֶיהָ הָאֲדֻמּוֹת שֶׁל ג'וֹרְגִ'יָה, הֵן צֶאֱצָאֵי הָעֲבָדִים וְהֵן צֶאֱצָאֵי הָאֲדוֹנִים יוּכְלוּ שֶׁבֶת אַחִים גַּם יַחַד וְאֶל שֻׁלְחָן אֶחָד הַסֵב.</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יֵשׁ בִּי חֲלוֹם, כִּי יוֹם יָבוֹא וּמְדִינַת מִיסִיסִיפִּי, הַנּוֹטֶפֶת זֵעַת אִי צֶדֶק וּבְאִישַׁת אֵשׁ שֶׁל עֹשֶׁק, תָּמִיר אֵלֶּה </w:t>
      </w:r>
      <w:proofErr w:type="spellStart"/>
      <w:r w:rsidRPr="00477F50">
        <w:rPr>
          <w:rFonts w:asciiTheme="minorBidi" w:hAnsiTheme="minorBidi"/>
          <w:sz w:val="24"/>
          <w:szCs w:val="24"/>
          <w:rtl/>
        </w:rPr>
        <w:t>לִנְוֵה</w:t>
      </w:r>
      <w:proofErr w:type="spellEnd"/>
      <w:r w:rsidRPr="00477F50">
        <w:rPr>
          <w:rFonts w:asciiTheme="minorBidi" w:hAnsiTheme="minorBidi"/>
          <w:sz w:val="24"/>
          <w:szCs w:val="24"/>
          <w:rtl/>
        </w:rPr>
        <w:t xml:space="preserve"> חֹפֶשׁ וָצֶדֶק.</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יֵשׁ בִּי חֲלוֹם כִּי אַרְבַּעַת יְלָדַי הָרַכִּים, יִחְיוּ יוֹם אֶחָד בְּאֻמָּה בָּהּ אֵין אָדָם נִשְׁפַּט עַל פִּי צֶבַע עוֹרוֹ אֶלָּא עַל פִּי תּוֹחֶלֶת תְּכוּנוֹתָיו.</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יֵשׁ בִּי חֲלוֹם הַיּוֹם!</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יֵשׁ בִּי חֲלוֹם כִּי יוֹם יָבוֹא וְאֵיבַת אַלַבַּמָה עַל גִּזְעָנוּתָהּ הָאַכְזָרִית, עֵת מוֹשְׁלָהּ טוֹפֵף בֶּלַּע בִּשְׂפָתָיו, שֶׁל חֲצִיצָה וְהַפְרָדָה – שָׁם בְּאַלַבַּמָה, יוֹם יָבוֹא וְטַף שָׁחוֹר, יְלָדִים וִיְלָדוֹת שְׁלוּבֵי </w:t>
      </w:r>
      <w:proofErr w:type="spellStart"/>
      <w:r w:rsidRPr="00477F50">
        <w:rPr>
          <w:rFonts w:asciiTheme="minorBidi" w:hAnsiTheme="minorBidi"/>
          <w:sz w:val="24"/>
          <w:szCs w:val="24"/>
          <w:rtl/>
        </w:rPr>
        <w:t>יָדַיִם</w:t>
      </w:r>
      <w:proofErr w:type="spellEnd"/>
      <w:r w:rsidRPr="00477F50">
        <w:rPr>
          <w:rFonts w:asciiTheme="minorBidi" w:hAnsiTheme="minorBidi"/>
          <w:sz w:val="24"/>
          <w:szCs w:val="24"/>
          <w:rtl/>
        </w:rPr>
        <w:t xml:space="preserve"> עִם טַף לָבָן, כָּאַחִים וַאֲחָיוֹת.</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יֵשׁ בִּי חֲלוֹם הַיּוֹם!</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יֵשׁ בִּי חֲלוֹם‏ כִּי יוֹם יָבוֹא וְכֹל בִּקְעָה תָּרוֹם, וְכֹל הַר וָגֶבַע צֶדֶק </w:t>
      </w:r>
      <w:proofErr w:type="spellStart"/>
      <w:r w:rsidRPr="00477F50">
        <w:rPr>
          <w:rFonts w:asciiTheme="minorBidi" w:hAnsiTheme="minorBidi"/>
          <w:sz w:val="24"/>
          <w:szCs w:val="24"/>
          <w:rtl/>
        </w:rPr>
        <w:t>יְמוֹגֵגו</w:t>
      </w:r>
      <w:proofErr w:type="spellEnd"/>
      <w:r w:rsidRPr="00477F50">
        <w:rPr>
          <w:rFonts w:asciiTheme="minorBidi" w:hAnsiTheme="minorBidi"/>
          <w:sz w:val="24"/>
          <w:szCs w:val="24"/>
          <w:rtl/>
        </w:rPr>
        <w:t xml:space="preserve">ּ. הֶעָקֹב לְמִישׁוֹר יְהִי וְכָרֵי הָרֹעַ יָרִיעוּ יֹשֶׁר. </w:t>
      </w:r>
      <w:proofErr w:type="spellStart"/>
      <w:r w:rsidRPr="00477F50">
        <w:rPr>
          <w:rFonts w:asciiTheme="minorBidi" w:hAnsiTheme="minorBidi"/>
          <w:sz w:val="24"/>
          <w:szCs w:val="24"/>
          <w:rtl/>
        </w:rPr>
        <w:t>וּתְהִלַּת</w:t>
      </w:r>
      <w:proofErr w:type="spellEnd"/>
      <w:r w:rsidRPr="00477F50">
        <w:rPr>
          <w:rFonts w:asciiTheme="minorBidi" w:hAnsiTheme="minorBidi"/>
          <w:sz w:val="24"/>
          <w:szCs w:val="24"/>
          <w:rtl/>
        </w:rPr>
        <w:t xml:space="preserve"> אֱלֹהַּ </w:t>
      </w:r>
      <w:proofErr w:type="spellStart"/>
      <w:r w:rsidRPr="00477F50">
        <w:rPr>
          <w:rFonts w:asciiTheme="minorBidi" w:hAnsiTheme="minorBidi"/>
          <w:sz w:val="24"/>
          <w:szCs w:val="24"/>
          <w:rtl/>
        </w:rPr>
        <w:t>הִלּוּלַת</w:t>
      </w:r>
      <w:proofErr w:type="spellEnd"/>
      <w:r w:rsidRPr="00477F50">
        <w:rPr>
          <w:rFonts w:asciiTheme="minorBidi" w:hAnsiTheme="minorBidi"/>
          <w:sz w:val="24"/>
          <w:szCs w:val="24"/>
          <w:rtl/>
        </w:rPr>
        <w:t xml:space="preserve"> כֹּל בָּשָׂר, עֵין כֹּל תֶּחֱזֶה בָּהּ.</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זוֹ </w:t>
      </w:r>
      <w:proofErr w:type="spellStart"/>
      <w:r w:rsidRPr="00477F50">
        <w:rPr>
          <w:rFonts w:asciiTheme="minorBidi" w:hAnsiTheme="minorBidi"/>
          <w:sz w:val="24"/>
          <w:szCs w:val="24"/>
          <w:rtl/>
        </w:rPr>
        <w:t>תִּקְוָתֵנו</w:t>
      </w:r>
      <w:proofErr w:type="spellEnd"/>
      <w:r w:rsidRPr="00477F50">
        <w:rPr>
          <w:rFonts w:asciiTheme="minorBidi" w:hAnsiTheme="minorBidi"/>
          <w:sz w:val="24"/>
          <w:szCs w:val="24"/>
          <w:rtl/>
        </w:rPr>
        <w:t xml:space="preserve">ּ. זוֹ אֱמוּנָתֵנוּ עִמָּהּ אָשׁוּב דָּרוֹמָה. עִם אֱמוּנָה זוֹ נוּכַל חָצֹב </w:t>
      </w:r>
      <w:proofErr w:type="spellStart"/>
      <w:r w:rsidRPr="00477F50">
        <w:rPr>
          <w:rFonts w:asciiTheme="minorBidi" w:hAnsiTheme="minorBidi"/>
          <w:sz w:val="24"/>
          <w:szCs w:val="24"/>
          <w:rtl/>
        </w:rPr>
        <w:t>מְאָשְׁיוֹת</w:t>
      </w:r>
      <w:proofErr w:type="spellEnd"/>
      <w:r w:rsidRPr="00477F50">
        <w:rPr>
          <w:rFonts w:asciiTheme="minorBidi" w:hAnsiTheme="minorBidi"/>
          <w:sz w:val="24"/>
          <w:szCs w:val="24"/>
          <w:rtl/>
        </w:rPr>
        <w:t xml:space="preserve"> </w:t>
      </w:r>
      <w:proofErr w:type="spellStart"/>
      <w:r w:rsidRPr="00477F50">
        <w:rPr>
          <w:rFonts w:asciiTheme="minorBidi" w:hAnsiTheme="minorBidi"/>
          <w:sz w:val="24"/>
          <w:szCs w:val="24"/>
          <w:rtl/>
        </w:rPr>
        <w:t>יֵאוּש</w:t>
      </w:r>
      <w:proofErr w:type="spellEnd"/>
      <w:r w:rsidRPr="00477F50">
        <w:rPr>
          <w:rFonts w:asciiTheme="minorBidi" w:hAnsiTheme="minorBidi"/>
          <w:sz w:val="24"/>
          <w:szCs w:val="24"/>
          <w:rtl/>
        </w:rPr>
        <w:t xml:space="preserve">ׁ – אֶבֶן שֶׁל תִּקְוָה. עִם אֱמוּנָה זוֹ </w:t>
      </w:r>
      <w:proofErr w:type="spellStart"/>
      <w:r w:rsidRPr="00477F50">
        <w:rPr>
          <w:rFonts w:asciiTheme="minorBidi" w:hAnsiTheme="minorBidi"/>
          <w:sz w:val="24"/>
          <w:szCs w:val="24"/>
          <w:rtl/>
        </w:rPr>
        <w:t>נָגֹל</w:t>
      </w:r>
      <w:proofErr w:type="spellEnd"/>
      <w:r w:rsidRPr="00477F50">
        <w:rPr>
          <w:rFonts w:asciiTheme="minorBidi" w:hAnsiTheme="minorBidi"/>
          <w:sz w:val="24"/>
          <w:szCs w:val="24"/>
          <w:rtl/>
        </w:rPr>
        <w:t xml:space="preserve"> </w:t>
      </w:r>
      <w:proofErr w:type="spellStart"/>
      <w:r w:rsidRPr="00477F50">
        <w:rPr>
          <w:rFonts w:asciiTheme="minorBidi" w:hAnsiTheme="minorBidi"/>
          <w:sz w:val="24"/>
          <w:szCs w:val="24"/>
          <w:rtl/>
        </w:rPr>
        <w:t>נִגּוּן</w:t>
      </w:r>
      <w:proofErr w:type="spellEnd"/>
      <w:r w:rsidRPr="00477F50">
        <w:rPr>
          <w:rFonts w:asciiTheme="minorBidi" w:hAnsiTheme="minorBidi"/>
          <w:sz w:val="24"/>
          <w:szCs w:val="24"/>
          <w:rtl/>
        </w:rPr>
        <w:t xml:space="preserve"> </w:t>
      </w:r>
      <w:proofErr w:type="spellStart"/>
      <w:r w:rsidRPr="00477F50">
        <w:rPr>
          <w:rFonts w:asciiTheme="minorBidi" w:hAnsiTheme="minorBidi"/>
          <w:sz w:val="24"/>
          <w:szCs w:val="24"/>
          <w:rtl/>
        </w:rPr>
        <w:t>גָּעוּל</w:t>
      </w:r>
      <w:proofErr w:type="spellEnd"/>
      <w:r w:rsidRPr="00477F50">
        <w:rPr>
          <w:rFonts w:asciiTheme="minorBidi" w:hAnsiTheme="minorBidi"/>
          <w:sz w:val="24"/>
          <w:szCs w:val="24"/>
          <w:rtl/>
        </w:rPr>
        <w:t xml:space="preserve"> שֶׁל אֻמָּתֵנוּ אֶל נֶגֶן מֶגֶד שֶׁל </w:t>
      </w:r>
      <w:proofErr w:type="spellStart"/>
      <w:r w:rsidRPr="00477F50">
        <w:rPr>
          <w:rFonts w:asciiTheme="minorBidi" w:hAnsiTheme="minorBidi"/>
          <w:sz w:val="24"/>
          <w:szCs w:val="24"/>
          <w:rtl/>
        </w:rPr>
        <w:t>אַחֲוָה</w:t>
      </w:r>
      <w:proofErr w:type="spellEnd"/>
      <w:r w:rsidRPr="00477F50">
        <w:rPr>
          <w:rFonts w:asciiTheme="minorBidi" w:hAnsiTheme="minorBidi"/>
          <w:sz w:val="24"/>
          <w:szCs w:val="24"/>
          <w:rtl/>
        </w:rPr>
        <w:t xml:space="preserve">. עִם אֱמוּנָה זוֹ נוּכַל עֲבֹד </w:t>
      </w:r>
      <w:r w:rsidRPr="00477F50">
        <w:rPr>
          <w:rFonts w:asciiTheme="minorBidi" w:hAnsiTheme="minorBidi"/>
          <w:sz w:val="24"/>
          <w:szCs w:val="24"/>
          <w:rtl/>
        </w:rPr>
        <w:lastRenderedPageBreak/>
        <w:t xml:space="preserve">יַחְדָּיו, שְׂאֵת תְּפִּילָה </w:t>
      </w:r>
      <w:proofErr w:type="spellStart"/>
      <w:r w:rsidRPr="00477F50">
        <w:rPr>
          <w:rFonts w:asciiTheme="minorBidi" w:hAnsiTheme="minorBidi"/>
          <w:sz w:val="24"/>
          <w:szCs w:val="24"/>
          <w:rtl/>
        </w:rPr>
        <w:t>בְּצַוְתָּא</w:t>
      </w:r>
      <w:proofErr w:type="spellEnd"/>
      <w:r w:rsidRPr="00477F50">
        <w:rPr>
          <w:rFonts w:asciiTheme="minorBidi" w:hAnsiTheme="minorBidi"/>
          <w:sz w:val="24"/>
          <w:szCs w:val="24"/>
          <w:rtl/>
        </w:rPr>
        <w:t xml:space="preserve"> וּמַאֲבָק בִּמְחֻבָּק. אֶל כֶּלֶא, שְׁכֶם אֶחָד לִצְעוֹד, וְאֶל חֵרוּת בְּחַבְרוּתָא חֲבֹר וְהַעְפֵּל, יוֹדְעִים אָנוּ כִּי יוֹם </w:t>
      </w:r>
      <w:proofErr w:type="spellStart"/>
      <w:r w:rsidRPr="00477F50">
        <w:rPr>
          <w:rFonts w:asciiTheme="minorBidi" w:hAnsiTheme="minorBidi"/>
          <w:sz w:val="24"/>
          <w:szCs w:val="24"/>
          <w:rtl/>
        </w:rPr>
        <w:t>יַנְחֶנּו</w:t>
      </w:r>
      <w:proofErr w:type="spellEnd"/>
      <w:r w:rsidRPr="00477F50">
        <w:rPr>
          <w:rFonts w:asciiTheme="minorBidi" w:hAnsiTheme="minorBidi"/>
          <w:sz w:val="24"/>
          <w:szCs w:val="24"/>
          <w:rtl/>
        </w:rPr>
        <w:t>ּ חֹפֶשׁ.</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זֶה יִהְיֶה הַיּוֹם, זֶה יִהְיֶה הַיּוֹם עֵת כֹּל יַלְדֵי הָאֵל יוּכְלוּ שׁוֹרֵר מַשְׁמָעוּת חֲדָשָׁה "אַרְצִי תְּהִי, אֶרֶץ מֶתֶק חֹפֶשׁ לַזֹּאת אָשִׁיר. אֶרֶץ בָּהּ </w:t>
      </w:r>
      <w:proofErr w:type="spellStart"/>
      <w:r w:rsidRPr="00477F50">
        <w:rPr>
          <w:rFonts w:asciiTheme="minorBidi" w:hAnsiTheme="minorBidi"/>
          <w:sz w:val="24"/>
          <w:szCs w:val="24"/>
          <w:rtl/>
        </w:rPr>
        <w:t>אֲבוֹתַי</w:t>
      </w:r>
      <w:proofErr w:type="spellEnd"/>
      <w:r w:rsidRPr="00477F50">
        <w:rPr>
          <w:rFonts w:asciiTheme="minorBidi" w:hAnsiTheme="minorBidi"/>
          <w:sz w:val="24"/>
          <w:szCs w:val="24"/>
          <w:rtl/>
        </w:rPr>
        <w:t xml:space="preserve"> מֵתוּ, אֶרֶץ גַּאֲוַת הַבָּאִים בָּהּ, מִכֹּל הַר, פַּעֲמוֹנֵי חֹפֶשׁ!</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וְאִם אֲמֶרִיקָה אֲמוּרָה לִהְיוֹת אֻמָּה גְּדוֹלָה, </w:t>
      </w:r>
      <w:proofErr w:type="spellStart"/>
      <w:r w:rsidRPr="00477F50">
        <w:rPr>
          <w:rFonts w:asciiTheme="minorBidi" w:hAnsiTheme="minorBidi"/>
          <w:sz w:val="24"/>
          <w:szCs w:val="24"/>
          <w:rtl/>
        </w:rPr>
        <w:t>הַכֹּל</w:t>
      </w:r>
      <w:proofErr w:type="spellEnd"/>
      <w:r w:rsidRPr="00477F50">
        <w:rPr>
          <w:rFonts w:asciiTheme="minorBidi" w:hAnsiTheme="minorBidi"/>
          <w:sz w:val="24"/>
          <w:szCs w:val="24"/>
          <w:rtl/>
        </w:rPr>
        <w:t xml:space="preserve"> אֱמֶת יְהִי. וְאָז פַּעֲמוֹנֵי חֹפֶשׁ יַעֲצִימוּ מִפְּסָגוֹת נְיוּ-הֶמפְּשֶׁר. זוּגֵי חוֹרִין מֵהַרְרֵי נְיוּ-יוֹרְק הַמַּעְצִימִים. יַפְעִים </w:t>
      </w:r>
      <w:proofErr w:type="spellStart"/>
      <w:r w:rsidRPr="00477F50">
        <w:rPr>
          <w:rFonts w:asciiTheme="minorBidi" w:hAnsiTheme="minorBidi"/>
          <w:sz w:val="24"/>
          <w:szCs w:val="24"/>
          <w:rtl/>
        </w:rPr>
        <w:t>הַחֹפֶש</w:t>
      </w:r>
      <w:proofErr w:type="spellEnd"/>
      <w:r w:rsidRPr="00477F50">
        <w:rPr>
          <w:rFonts w:asciiTheme="minorBidi" w:hAnsiTheme="minorBidi"/>
          <w:sz w:val="24"/>
          <w:szCs w:val="24"/>
          <w:rtl/>
        </w:rPr>
        <w:t xml:space="preserve">ׁ מִנִּשְׁפֵּי </w:t>
      </w:r>
      <w:proofErr w:type="spellStart"/>
      <w:r w:rsidRPr="00477F50">
        <w:rPr>
          <w:rFonts w:asciiTheme="minorBidi" w:hAnsiTheme="minorBidi"/>
          <w:sz w:val="24"/>
          <w:szCs w:val="24"/>
          <w:rtl/>
        </w:rPr>
        <w:t>הָאֶלְגֵיִני</w:t>
      </w:r>
      <w:proofErr w:type="spellEnd"/>
      <w:r w:rsidRPr="00477F50">
        <w:rPr>
          <w:rFonts w:asciiTheme="minorBidi" w:hAnsiTheme="minorBidi"/>
          <w:sz w:val="24"/>
          <w:szCs w:val="24"/>
          <w:rtl/>
        </w:rPr>
        <w:t xml:space="preserve"> </w:t>
      </w:r>
      <w:proofErr w:type="spellStart"/>
      <w:r w:rsidRPr="00477F50">
        <w:rPr>
          <w:rFonts w:asciiTheme="minorBidi" w:hAnsiTheme="minorBidi"/>
          <w:sz w:val="24"/>
          <w:szCs w:val="24"/>
          <w:rtl/>
        </w:rPr>
        <w:t>בְּפֶּנְסִילְוֵינְיָה</w:t>
      </w:r>
      <w:proofErr w:type="spellEnd"/>
      <w:r w:rsidRPr="00477F50">
        <w:rPr>
          <w:rFonts w:asciiTheme="minorBidi" w:hAnsiTheme="minorBidi"/>
          <w:sz w:val="24"/>
          <w:szCs w:val="24"/>
          <w:rtl/>
        </w:rPr>
        <w:t xml:space="preserve">. יַפְעִים </w:t>
      </w:r>
      <w:proofErr w:type="spellStart"/>
      <w:r w:rsidRPr="00477F50">
        <w:rPr>
          <w:rFonts w:asciiTheme="minorBidi" w:hAnsiTheme="minorBidi"/>
          <w:sz w:val="24"/>
          <w:szCs w:val="24"/>
          <w:rtl/>
        </w:rPr>
        <w:t>הַחֹפֶש</w:t>
      </w:r>
      <w:proofErr w:type="spellEnd"/>
      <w:r w:rsidRPr="00477F50">
        <w:rPr>
          <w:rFonts w:asciiTheme="minorBidi" w:hAnsiTheme="minorBidi"/>
          <w:sz w:val="24"/>
          <w:szCs w:val="24"/>
          <w:rtl/>
        </w:rPr>
        <w:t xml:space="preserve">ׁ מְכִּפּוֹת הַשֶּׁלֶג שֶׁל סַלְעֵי קוֹלוֹרַדוֹ. יַפְעִים </w:t>
      </w:r>
      <w:proofErr w:type="spellStart"/>
      <w:r w:rsidRPr="00477F50">
        <w:rPr>
          <w:rFonts w:asciiTheme="minorBidi" w:hAnsiTheme="minorBidi"/>
          <w:sz w:val="24"/>
          <w:szCs w:val="24"/>
          <w:rtl/>
        </w:rPr>
        <w:t>הָחֹפֶש</w:t>
      </w:r>
      <w:proofErr w:type="spellEnd"/>
      <w:r w:rsidRPr="00477F50">
        <w:rPr>
          <w:rFonts w:asciiTheme="minorBidi" w:hAnsiTheme="minorBidi"/>
          <w:sz w:val="24"/>
          <w:szCs w:val="24"/>
          <w:rtl/>
        </w:rPr>
        <w:t xml:space="preserve">ׁ מְעִקּוּל צוּקֵי קֶלִיפוֹרְנִיָה. וְלֹא רַק זֹאת. תְּנוּ לַחֹפֶשׁ לְהַדְהֵד מֵאַבְנֵי גּוֹרְדֵי ג'וֹרְגִ'יָה. עִנְבָּל הַדְּרוֹר מִמִּצְפּוֹר הָרֵי טֶנֶסִי. מְצִילוֹת חֵרוּת מֵעַל כֹּל </w:t>
      </w:r>
      <w:proofErr w:type="spellStart"/>
      <w:r w:rsidRPr="00477F50">
        <w:rPr>
          <w:rFonts w:asciiTheme="minorBidi" w:hAnsiTheme="minorBidi"/>
          <w:sz w:val="24"/>
          <w:szCs w:val="24"/>
          <w:rtl/>
        </w:rPr>
        <w:t>תְּלְלֵי</w:t>
      </w:r>
      <w:proofErr w:type="spellEnd"/>
      <w:r w:rsidRPr="00477F50">
        <w:rPr>
          <w:rFonts w:asciiTheme="minorBidi" w:hAnsiTheme="minorBidi"/>
          <w:sz w:val="24"/>
          <w:szCs w:val="24"/>
          <w:rtl/>
        </w:rPr>
        <w:t xml:space="preserve"> מִיסִיסִיפִּי – מִמּוֹרְדוֹת כֹּל הַר.</w:t>
      </w:r>
    </w:p>
    <w:p w:rsidR="004F5089" w:rsidRPr="00477F50" w:rsidRDefault="004F5089" w:rsidP="004F5089">
      <w:pPr>
        <w:spacing w:line="360" w:lineRule="auto"/>
        <w:jc w:val="both"/>
        <w:rPr>
          <w:rFonts w:asciiTheme="minorBidi" w:hAnsiTheme="minorBidi"/>
          <w:sz w:val="24"/>
          <w:szCs w:val="24"/>
          <w:rtl/>
        </w:rPr>
      </w:pPr>
      <w:r w:rsidRPr="00477F50">
        <w:rPr>
          <w:rFonts w:asciiTheme="minorBidi" w:hAnsiTheme="minorBidi"/>
          <w:sz w:val="24"/>
          <w:szCs w:val="24"/>
          <w:rtl/>
        </w:rPr>
        <w:t xml:space="preserve">תְּנוּ לַחֹפֶשׁ לִפְעוֹם. וּבִקְרוֹת זֹאת, עֵת נַתִּיר לַחֹפֶשׁ לִפְעוֹם – עֵת נַתִּיר </w:t>
      </w:r>
      <w:proofErr w:type="spellStart"/>
      <w:r w:rsidRPr="00477F50">
        <w:rPr>
          <w:rFonts w:asciiTheme="minorBidi" w:hAnsiTheme="minorBidi"/>
          <w:sz w:val="24"/>
          <w:szCs w:val="24"/>
          <w:rtl/>
        </w:rPr>
        <w:t>לַחוֹרִין</w:t>
      </w:r>
      <w:proofErr w:type="spellEnd"/>
      <w:r w:rsidRPr="00477F50">
        <w:rPr>
          <w:rFonts w:asciiTheme="minorBidi" w:hAnsiTheme="minorBidi"/>
          <w:sz w:val="24"/>
          <w:szCs w:val="24"/>
          <w:rtl/>
        </w:rPr>
        <w:t xml:space="preserve"> לִפְעוֹם מִכֹּל מוֹשָׁב וּכְפָר, מִכֹּל מְדִינָה וְעִיר, אֲזַי נוּכַל זָרֵז הַיּוֹם בּוֹ כֹּל יַלְדֵי הָאֵל – שְׁחוֹרִים כְּלְבַנִים, יְהוּדִים וְגוֹיִם, פְּרוֹטֶסְטַנְטִים וְקָתוֹלִים – </w:t>
      </w:r>
      <w:proofErr w:type="spellStart"/>
      <w:r w:rsidRPr="00477F50">
        <w:rPr>
          <w:rFonts w:asciiTheme="minorBidi" w:hAnsiTheme="minorBidi"/>
          <w:sz w:val="24"/>
          <w:szCs w:val="24"/>
          <w:rtl/>
        </w:rPr>
        <w:t>יָדַיִם</w:t>
      </w:r>
      <w:proofErr w:type="spellEnd"/>
      <w:r w:rsidRPr="00477F50">
        <w:rPr>
          <w:rFonts w:asciiTheme="minorBidi" w:hAnsiTheme="minorBidi"/>
          <w:sz w:val="24"/>
          <w:szCs w:val="24"/>
          <w:rtl/>
        </w:rPr>
        <w:t xml:space="preserve"> אָז יַחֲבֹקוּ וְאֶת מִלּוֹת הַתְּפִלָּה הַשְּׁחוֹרָה הַנּוֹשָׁנָה יְשׁוֹרֵרוּ: "חֹפֶשׁ בָּאָנוּ! חֹפֶשׁ בָּאָנוּ! נוֹדֶה לְאֱלֹהַּ מִכֹּל גָּבֹהַּ, </w:t>
      </w:r>
      <w:proofErr w:type="spellStart"/>
      <w:r w:rsidRPr="00477F50">
        <w:rPr>
          <w:rFonts w:asciiTheme="minorBidi" w:hAnsiTheme="minorBidi"/>
          <w:sz w:val="24"/>
          <w:szCs w:val="24"/>
          <w:rtl/>
        </w:rPr>
        <w:t>הַחֹפֶש</w:t>
      </w:r>
      <w:proofErr w:type="spellEnd"/>
      <w:r w:rsidRPr="00477F50">
        <w:rPr>
          <w:rFonts w:asciiTheme="minorBidi" w:hAnsiTheme="minorBidi"/>
          <w:sz w:val="24"/>
          <w:szCs w:val="24"/>
          <w:rtl/>
        </w:rPr>
        <w:t>ׁ בָּאָנוּ".</w:t>
      </w:r>
    </w:p>
    <w:p w:rsidR="00884EE5" w:rsidRDefault="004F5089"/>
    <w:sectPr w:rsidR="00884EE5" w:rsidSect="007567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89"/>
    <w:rsid w:val="004F5089"/>
    <w:rsid w:val="00756748"/>
    <w:rsid w:val="00767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1790"/>
  <w15:chartTrackingRefBased/>
  <w15:docId w15:val="{8A4026DB-DC1F-4E1D-8845-D917B9D2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0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4693</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Hilu</dc:creator>
  <cp:keywords/>
  <dc:description/>
  <cp:lastModifiedBy>Yael Hilu</cp:lastModifiedBy>
  <cp:revision>1</cp:revision>
  <dcterms:created xsi:type="dcterms:W3CDTF">2018-06-07T07:01:00Z</dcterms:created>
  <dcterms:modified xsi:type="dcterms:W3CDTF">2018-06-07T07:02:00Z</dcterms:modified>
</cp:coreProperties>
</file>