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1F" w:rsidRDefault="008D311F" w:rsidP="008D311F">
      <w:pPr>
        <w:spacing w:line="36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דף עבודה יהושע פרק י</w:t>
      </w:r>
      <w:bookmarkStart w:id="0" w:name="_GoBack"/>
      <w:bookmarkEnd w:id="0"/>
    </w:p>
    <w:p w:rsidR="008D311F" w:rsidRPr="005315A9" w:rsidRDefault="008D311F" w:rsidP="008D311F">
      <w:p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בחזרה במנהרת הזמן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–</w:t>
      </w:r>
      <w:r w:rsidRPr="005315A9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מלכי הדרום מתכנסים לישיבת חירום</w:t>
      </w:r>
    </w:p>
    <w:p w:rsidR="008D311F" w:rsidRPr="00106393" w:rsidRDefault="008D311F" w:rsidP="008D311F">
      <w:pPr>
        <w:spacing w:line="360" w:lineRule="auto"/>
        <w:ind w:left="720"/>
        <w:jc w:val="both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106393">
        <w:rPr>
          <w:rFonts w:ascii="David" w:hAnsi="David" w:cs="David" w:hint="eastAsia"/>
          <w:color w:val="000000" w:themeColor="text1"/>
          <w:sz w:val="24"/>
          <w:szCs w:val="24"/>
          <w:rtl/>
        </w:rPr>
        <w:t>א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ַיְהִי כִשְׁמֹעַ אֲדֹנִי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צֶדֶק מֶלֶךְ יְרוּשָׁלִַם כִּי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לָכַד יְהוֹשֻׁעַ אֶת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ָעַי וַיַּחֲרִימָהּ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כַּאֲשֶׁר עָשָׂ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 לִירִיחוֹ וּלְמַלְכָּהּ, כֵּן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עָשָׂה לָעַי וּ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לְמַלְכָּהּ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וְכִ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 הִשְׁלִימוּ יֹשְׁבֵי גִבְעוֹן אֶת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יִשְׂרָאֵל וַיִּהְיוּ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בְּקִרְבָּם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106393">
        <w:rPr>
          <w:rFonts w:ascii="David" w:hAnsi="David" w:cs="David"/>
          <w:color w:val="000000" w:themeColor="text1"/>
          <w:sz w:val="24"/>
          <w:szCs w:val="24"/>
          <w:rtl/>
        </w:rPr>
        <w:t>ב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 וַיִּירְאוּ מְאֹד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כִּי עִיר גְּדוֹלָה גִּבְעוֹן כְּאַחַת עָרֵי הַמַּמְלָכָה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וְכִי הִיא גְדוֹלָה מִן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הָעַי, וְכָל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אֲנָשֶׁיהָ גִּבֹּרִים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</w:rPr>
        <w:t>.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106393">
        <w:rPr>
          <w:rFonts w:ascii="David" w:hAnsi="David" w:cs="David"/>
          <w:color w:val="000000" w:themeColor="text1"/>
          <w:sz w:val="24"/>
          <w:szCs w:val="24"/>
          <w:rtl/>
        </w:rPr>
        <w:t>ג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וַיִּשְׁלַח אֲדֹנִי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צֶדֶק מ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ֶלֶךְ יְרוּשָׁלִַם אֶל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הוֹהָם</w:t>
      </w:r>
      <w:proofErr w:type="spellEnd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מֶלֶךְ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חֶבְרוֹן וְאֶל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פִּרְאָם מֶלֶךְ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יַרְמוּת</w:t>
      </w:r>
      <w:proofErr w:type="spellEnd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וְאֶל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יָפִיעַ מֶלֶךְ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לָכִישׁ וְאֶל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דְּבִיר מֶלֶךְ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עֶגְלוֹן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לֵאמֹר</w:t>
      </w:r>
      <w:proofErr w:type="spellEnd"/>
      <w:r w:rsidRPr="00106393">
        <w:rPr>
          <w:rFonts w:ascii="David" w:hAnsi="David" w:cs="David"/>
          <w:b/>
          <w:bCs/>
          <w:color w:val="000000" w:themeColor="text1"/>
          <w:sz w:val="24"/>
          <w:szCs w:val="24"/>
        </w:rPr>
        <w:t>.</w:t>
      </w:r>
    </w:p>
    <w:p w:rsidR="008D311F" w:rsidRPr="005315A9" w:rsidRDefault="008D311F" w:rsidP="008D311F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>לאחר כריתת הברית בין הגבעונים לבין בני ישראל מלכי הדרום מתכנסים לישיבת חירום. בפעילות זו אתם תהיו מלכי הדרום המתכנסים לישיבת חירום.</w:t>
      </w:r>
    </w:p>
    <w:p w:rsidR="008D311F" w:rsidRPr="005315A9" w:rsidRDefault="008D311F" w:rsidP="008D311F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חלקו ביניכם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תפקידים: חמשת מלכי הדרום (אדוני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צדק</w:t>
      </w: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מלך ירושלים,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  <w:rtl/>
        </w:rPr>
        <w:t>הוהם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מלך חברון, פראם מלך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  <w:rtl/>
        </w:rPr>
        <w:t>ירמות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  <w:rtl/>
        </w:rPr>
        <w:t>, יפיע מלך לכיש</w:t>
      </w: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דביר</w:t>
      </w: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מלך עגלון) ומתעד הדיון.</w:t>
      </w:r>
    </w:p>
    <w:p w:rsidR="008D311F" w:rsidRPr="005315A9" w:rsidRDefault="008D311F" w:rsidP="008D311F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     תוכלו להכין שלטים שיציגו את תפקידכם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>תעמידו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אותם</w:t>
      </w: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על השולחן לפניכם.</w:t>
      </w:r>
    </w:p>
    <w:p w:rsidR="008D311F" w:rsidRPr="005315A9" w:rsidRDefault="008D311F" w:rsidP="008D311F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>נ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הלו </w:t>
      </w: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>דיון:</w:t>
      </w:r>
    </w:p>
    <w:p w:rsidR="008D311F" w:rsidRPr="005315A9" w:rsidRDefault="008D311F" w:rsidP="008D311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>א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ת הישיבה יפתח אדוני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>צדק מלך ירושלים בסקירת המצב.</w:t>
      </w:r>
    </w:p>
    <w:p w:rsidR="008D311F" w:rsidRPr="005315A9" w:rsidRDefault="008D311F" w:rsidP="008D311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>הציגו את מחשבותיכם, רגשותיכם בעקבות הכיבושים הקודמים של ישראל (יריחו, עי) והברית בין הגבעונים לבני ישראל.</w:t>
      </w:r>
    </w:p>
    <w:p w:rsidR="008D311F" w:rsidRPr="005315A9" w:rsidRDefault="008D311F" w:rsidP="008D311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העלו הצעות איך לנהוג בגבעונים ובאויב מצפון בני ישראל. </w:t>
      </w:r>
    </w:p>
    <w:p w:rsidR="008D311F" w:rsidRDefault="008D311F" w:rsidP="008D311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המתעד ירשום את ההצעות ויתכונן להציג לפני תלמידי הכיתה את ההחלטות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5315A9">
        <w:rPr>
          <w:rFonts w:asciiTheme="minorBidi" w:hAnsiTheme="minorBidi"/>
          <w:color w:val="000000" w:themeColor="text1"/>
          <w:sz w:val="24"/>
          <w:szCs w:val="24"/>
          <w:rtl/>
        </w:rPr>
        <w:t xml:space="preserve">אליהן הגיעו המלכים בישיבה זו. </w:t>
      </w:r>
    </w:p>
    <w:p w:rsidR="00506176" w:rsidRDefault="008D311F"/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54"/>
    <w:multiLevelType w:val="hybridMultilevel"/>
    <w:tmpl w:val="8F0C27A0"/>
    <w:lvl w:ilvl="0" w:tplc="6952D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3DC9"/>
    <w:multiLevelType w:val="hybridMultilevel"/>
    <w:tmpl w:val="9720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1F"/>
    <w:rsid w:val="006C7B3A"/>
    <w:rsid w:val="008D311F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8D00"/>
  <w15:chartTrackingRefBased/>
  <w15:docId w15:val="{6A6B5EF7-C170-40F2-B5BD-272DA34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1F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2018-06-10T10:34:00Z</dcterms:created>
  <dcterms:modified xsi:type="dcterms:W3CDTF">2018-06-10T10:35:00Z</dcterms:modified>
</cp:coreProperties>
</file>