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C2" w:rsidRPr="006B163B" w:rsidRDefault="003962C2" w:rsidP="003962C2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theme="minorBidi"/>
          <w:color w:val="auto"/>
          <w:sz w:val="24"/>
          <w:szCs w:val="24"/>
          <w:rtl/>
        </w:rPr>
      </w:pPr>
      <w:r w:rsidRPr="006B163B">
        <w:rPr>
          <w:rFonts w:asciiTheme="minorBidi" w:hAnsiTheme="minorBidi" w:cstheme="minorBidi"/>
          <w:color w:val="auto"/>
          <w:sz w:val="24"/>
          <w:szCs w:val="24"/>
          <w:rtl/>
        </w:rPr>
        <w:t>דף עבודה: פרשנויות לבקשתו של אלישע: "וִיהִי נָא פִּי שְׁנַיִם בְּרוּחֲךָ אֵלָי"</w:t>
      </w:r>
    </w:p>
    <w:p w:rsidR="003962C2" w:rsidRDefault="003962C2" w:rsidP="003962C2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  <w:szCs w:val="24"/>
        </w:rPr>
      </w:pPr>
      <w:r w:rsidRPr="006B163B">
        <w:rPr>
          <w:rFonts w:asciiTheme="minorBidi" w:hAnsiTheme="minorBidi" w:cstheme="minorBidi"/>
          <w:sz w:val="24"/>
          <w:szCs w:val="24"/>
          <w:u w:val="single"/>
          <w:rtl/>
        </w:rPr>
        <w:t>מצודת דוד</w:t>
      </w:r>
    </w:p>
    <w:p w:rsidR="003962C2" w:rsidRPr="00C41751" w:rsidRDefault="003962C2" w:rsidP="003962C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firstLine="0"/>
        <w:rPr>
          <w:rFonts w:asciiTheme="minorBidi" w:hAnsiTheme="minorBidi" w:cstheme="minorBidi"/>
          <w:sz w:val="24"/>
          <w:szCs w:val="24"/>
          <w:rtl/>
        </w:rPr>
      </w:pPr>
      <w:r w:rsidRPr="006B163B">
        <w:rPr>
          <w:rFonts w:ascii="David" w:hAnsi="David" w:cs="David"/>
          <w:b/>
          <w:bCs/>
          <w:sz w:val="24"/>
          <w:szCs w:val="24"/>
          <w:rtl/>
        </w:rPr>
        <w:t>שתשרה עלי רוח הנבואה במעלה כפולה על מה ששרתה עליך</w:t>
      </w:r>
      <w:r>
        <w:rPr>
          <w:rFonts w:asciiTheme="minorBidi" w:hAnsiTheme="minorBidi" w:cstheme="minorBidi"/>
          <w:sz w:val="24"/>
          <w:szCs w:val="24"/>
          <w:rtl/>
        </w:rPr>
        <w:t xml:space="preserve"> 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("פי שנים"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= כפליים מהרוח שיש לאליהו</w:t>
      </w:r>
      <w:r w:rsidRPr="00C41751">
        <w:rPr>
          <w:rFonts w:asciiTheme="minorBidi" w:hAnsiTheme="minorBidi" w:cstheme="minorBidi"/>
          <w:sz w:val="24"/>
          <w:szCs w:val="24"/>
          <w:rtl/>
        </w:rPr>
        <w:t>)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3962C2" w:rsidRPr="00C41751" w:rsidRDefault="003962C2" w:rsidP="003962C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firstLine="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41751">
        <w:rPr>
          <w:rFonts w:asciiTheme="minorBidi" w:hAnsiTheme="minorBidi" w:cstheme="minorBidi"/>
          <w:b/>
          <w:bCs/>
          <w:sz w:val="24"/>
          <w:szCs w:val="24"/>
          <w:rtl/>
        </w:rPr>
        <w:t>שאל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ה</w:t>
      </w:r>
      <w:r w:rsidRPr="00C4175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להבנת הפרשן:</w:t>
      </w:r>
    </w:p>
    <w:p w:rsidR="003962C2" w:rsidRPr="00C41751" w:rsidRDefault="003962C2" w:rsidP="003962C2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  <w:szCs w:val="24"/>
          <w:rtl/>
        </w:rPr>
      </w:pPr>
      <w:r w:rsidRPr="00C41751">
        <w:rPr>
          <w:rFonts w:asciiTheme="minorBidi" w:hAnsiTheme="minorBidi" w:cstheme="minorBidi"/>
          <w:sz w:val="24"/>
          <w:szCs w:val="24"/>
          <w:rtl/>
        </w:rPr>
        <w:t>מה מבקש אלישע מאליהו על פי מצודת דוד?</w:t>
      </w:r>
    </w:p>
    <w:p w:rsidR="003962C2" w:rsidRDefault="003962C2" w:rsidP="003962C2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  <w:szCs w:val="24"/>
        </w:rPr>
      </w:pPr>
      <w:proofErr w:type="spellStart"/>
      <w:r w:rsidRPr="006B163B">
        <w:rPr>
          <w:rFonts w:asciiTheme="minorBidi" w:hAnsiTheme="minorBidi" w:cstheme="minorBidi"/>
          <w:sz w:val="24"/>
          <w:szCs w:val="24"/>
          <w:u w:val="single"/>
          <w:rtl/>
        </w:rPr>
        <w:t>רלב"ג</w:t>
      </w:r>
      <w:proofErr w:type="spellEnd"/>
      <w:r w:rsidRPr="00C41751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3962C2" w:rsidRPr="00C41751" w:rsidRDefault="003962C2" w:rsidP="003962C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firstLine="0"/>
        <w:rPr>
          <w:rFonts w:asciiTheme="minorBidi" w:hAnsiTheme="minorBidi" w:cstheme="minorBidi"/>
          <w:sz w:val="24"/>
          <w:szCs w:val="24"/>
          <w:rtl/>
        </w:rPr>
      </w:pPr>
      <w:r w:rsidRPr="006B163B">
        <w:rPr>
          <w:rFonts w:ascii="David" w:hAnsi="David" w:cs="David"/>
          <w:b/>
          <w:bCs/>
          <w:sz w:val="24"/>
          <w:szCs w:val="24"/>
          <w:rtl/>
        </w:rPr>
        <w:t xml:space="preserve">במה שהאצלת מרוחך על כל בני הנביאים, יהיה הנאצל לי מרוחך </w:t>
      </w:r>
      <w:r w:rsidRPr="006B163B">
        <w:rPr>
          <w:rFonts w:ascii="David" w:hAnsi="David" w:cs="David"/>
          <w:b/>
          <w:bCs/>
          <w:sz w:val="24"/>
          <w:szCs w:val="24"/>
          <w:u w:val="single"/>
          <w:rtl/>
        </w:rPr>
        <w:t>פי שנים על כל אחד מהם</w:t>
      </w:r>
      <w:r w:rsidRPr="00C41751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"פי שנים"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=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כפלי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>י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ם מהרוח ש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>ת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ינתן לכל נביא</w:t>
      </w:r>
      <w:r w:rsidRPr="00C41751">
        <w:rPr>
          <w:rFonts w:asciiTheme="minorBidi" w:hAnsiTheme="minorBidi" w:cstheme="minorBidi"/>
          <w:sz w:val="24"/>
          <w:szCs w:val="24"/>
          <w:rtl/>
        </w:rPr>
        <w:t>)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3962C2" w:rsidRPr="00C41751" w:rsidRDefault="003962C2" w:rsidP="003962C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firstLine="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41751">
        <w:rPr>
          <w:rFonts w:asciiTheme="minorBidi" w:hAnsiTheme="minorBidi" w:cstheme="minorBidi"/>
          <w:b/>
          <w:bCs/>
          <w:sz w:val="24"/>
          <w:szCs w:val="24"/>
          <w:rtl/>
        </w:rPr>
        <w:t>שאל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ה</w:t>
      </w:r>
      <w:r w:rsidRPr="00C4175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להבנת הפרשן:</w:t>
      </w:r>
    </w:p>
    <w:p w:rsidR="003962C2" w:rsidRPr="00C41751" w:rsidRDefault="003962C2" w:rsidP="003962C2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  <w:szCs w:val="24"/>
          <w:rtl/>
        </w:rPr>
      </w:pPr>
      <w:r w:rsidRPr="00C41751">
        <w:rPr>
          <w:rFonts w:asciiTheme="minorBidi" w:hAnsiTheme="minorBidi" w:cstheme="minorBidi"/>
          <w:sz w:val="24"/>
          <w:szCs w:val="24"/>
          <w:rtl/>
        </w:rPr>
        <w:t xml:space="preserve">אלישע משווה את עצמו לכל בני הנביאים, כלומר </w:t>
      </w:r>
      <w:r>
        <w:rPr>
          <w:rFonts w:asciiTheme="minorBidi" w:hAnsiTheme="minorBidi" w:cstheme="minorBidi" w:hint="cs"/>
          <w:sz w:val="24"/>
          <w:szCs w:val="24"/>
          <w:rtl/>
        </w:rPr>
        <w:t>ל</w:t>
      </w:r>
      <w:r w:rsidRPr="00C41751">
        <w:rPr>
          <w:rFonts w:asciiTheme="minorBidi" w:hAnsiTheme="minorBidi" w:cstheme="minorBidi"/>
          <w:sz w:val="24"/>
          <w:szCs w:val="24"/>
          <w:rtl/>
        </w:rPr>
        <w:t>נביאים הרגילים. מה הוא דורש יחסית אליהם?</w:t>
      </w:r>
    </w:p>
    <w:p w:rsidR="003962C2" w:rsidRDefault="003962C2" w:rsidP="003962C2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  <w:szCs w:val="24"/>
        </w:rPr>
      </w:pPr>
      <w:r w:rsidRPr="00C41751">
        <w:rPr>
          <w:rFonts w:asciiTheme="minorBidi" w:hAnsiTheme="minorBidi" w:cstheme="minorBidi"/>
          <w:sz w:val="24"/>
          <w:szCs w:val="24"/>
          <w:rtl/>
        </w:rPr>
        <w:t>ר</w:t>
      </w:r>
      <w:r>
        <w:rPr>
          <w:rFonts w:asciiTheme="minorBidi" w:hAnsiTheme="minorBidi" w:cstheme="minorBidi" w:hint="cs"/>
          <w:sz w:val="24"/>
          <w:szCs w:val="24"/>
          <w:rtl/>
        </w:rPr>
        <w:t>בי אברהם אבן עזרא</w:t>
      </w:r>
      <w:r w:rsidRPr="00C41751">
        <w:rPr>
          <w:rFonts w:asciiTheme="minorBidi" w:hAnsiTheme="minorBidi" w:cstheme="minorBidi"/>
          <w:sz w:val="24"/>
          <w:szCs w:val="24"/>
          <w:rtl/>
        </w:rPr>
        <w:t xml:space="preserve">: </w:t>
      </w:r>
    </w:p>
    <w:p w:rsidR="003962C2" w:rsidRPr="00C41751" w:rsidRDefault="003962C2" w:rsidP="003962C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firstLine="0"/>
        <w:rPr>
          <w:rFonts w:asciiTheme="minorBidi" w:hAnsiTheme="minorBidi" w:cstheme="minorBidi"/>
          <w:sz w:val="24"/>
          <w:szCs w:val="24"/>
          <w:rtl/>
        </w:rPr>
      </w:pPr>
      <w:r w:rsidRPr="006B163B">
        <w:rPr>
          <w:rFonts w:ascii="David" w:hAnsi="David" w:cs="David"/>
          <w:b/>
          <w:bCs/>
          <w:sz w:val="24"/>
          <w:szCs w:val="24"/>
          <w:rtl/>
        </w:rPr>
        <w:t>ואדני אבי ז"ל פירש "פי שנים"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- שני חלקים שאל שיהיה לו מרוח אליהו...</w:t>
      </w:r>
      <w:r w:rsidRPr="00C41751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"פי שנים"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= שני שליש מהשלם</w:t>
      </w:r>
      <w:r w:rsidRPr="00C41751">
        <w:rPr>
          <w:rFonts w:asciiTheme="minorBidi" w:hAnsiTheme="minorBidi" w:cstheme="minorBidi"/>
          <w:sz w:val="24"/>
          <w:szCs w:val="24"/>
          <w:rtl/>
        </w:rPr>
        <w:t>)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3962C2" w:rsidRPr="00C41751" w:rsidRDefault="003962C2" w:rsidP="003962C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firstLine="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41751">
        <w:rPr>
          <w:rFonts w:asciiTheme="minorBidi" w:hAnsiTheme="minorBidi" w:cstheme="minorBidi"/>
          <w:b/>
          <w:bCs/>
          <w:sz w:val="24"/>
          <w:szCs w:val="24"/>
          <w:rtl/>
        </w:rPr>
        <w:t>שאל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ה</w:t>
      </w:r>
      <w:r w:rsidRPr="00C4175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להבנת הפרשן:</w:t>
      </w:r>
    </w:p>
    <w:p w:rsidR="003962C2" w:rsidRPr="00C41751" w:rsidRDefault="003962C2" w:rsidP="003962C2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  <w:szCs w:val="24"/>
          <w:rtl/>
        </w:rPr>
      </w:pPr>
      <w:r w:rsidRPr="00C41751">
        <w:rPr>
          <w:rFonts w:asciiTheme="minorBidi" w:hAnsiTheme="minorBidi" w:cstheme="minorBidi"/>
          <w:sz w:val="24"/>
          <w:szCs w:val="24"/>
          <w:rtl/>
        </w:rPr>
        <w:t xml:space="preserve">רבי 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אברהם </w:t>
      </w:r>
      <w:r w:rsidRPr="00C41751">
        <w:rPr>
          <w:rFonts w:asciiTheme="minorBidi" w:hAnsiTheme="minorBidi" w:cstheme="minorBidi"/>
          <w:sz w:val="24"/>
          <w:szCs w:val="24"/>
          <w:rtl/>
        </w:rPr>
        <w:t xml:space="preserve">אבן עזרא מבין את המילה "פי שניים" לא במובן של כפל אלא דווקא של חילוק. הסבירו. </w:t>
      </w:r>
    </w:p>
    <w:p w:rsidR="003962C2" w:rsidRDefault="003962C2" w:rsidP="003962C2">
      <w:pPr>
        <w:pStyle w:val="a4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  <w:szCs w:val="24"/>
          <w:rtl/>
        </w:rPr>
      </w:pPr>
      <w:proofErr w:type="spellStart"/>
      <w:r w:rsidRPr="006B163B">
        <w:rPr>
          <w:rFonts w:asciiTheme="minorBidi" w:hAnsiTheme="minorBidi" w:cstheme="minorBidi"/>
          <w:sz w:val="24"/>
          <w:szCs w:val="24"/>
          <w:u w:val="single"/>
          <w:rtl/>
        </w:rPr>
        <w:t>מלבי"ם</w:t>
      </w:r>
      <w:proofErr w:type="spellEnd"/>
      <w:r w:rsidRPr="00C41751">
        <w:rPr>
          <w:rFonts w:asciiTheme="minorBidi" w:hAnsiTheme="minorBidi" w:cstheme="minorBidi"/>
          <w:sz w:val="24"/>
          <w:szCs w:val="24"/>
          <w:rtl/>
        </w:rPr>
        <w:t xml:space="preserve"> </w:t>
      </w:r>
    </w:p>
    <w:p w:rsidR="003962C2" w:rsidRPr="00C41751" w:rsidRDefault="003962C2" w:rsidP="003962C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firstLine="0"/>
        <w:rPr>
          <w:rFonts w:asciiTheme="minorBidi" w:hAnsiTheme="minorBidi" w:cstheme="minorBidi"/>
          <w:sz w:val="24"/>
          <w:szCs w:val="24"/>
          <w:rtl/>
        </w:rPr>
      </w:pPr>
      <w:r w:rsidRPr="006B163B">
        <w:rPr>
          <w:rFonts w:ascii="David" w:hAnsi="David" w:cs="David"/>
          <w:b/>
          <w:bCs/>
          <w:sz w:val="24"/>
          <w:szCs w:val="24"/>
          <w:rtl/>
        </w:rPr>
        <w:t>ביקש שרוח אליהו תנוח עליו...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ושבכל זאת תישאר לו גם ההשגה הקודמת שהי</w:t>
      </w:r>
      <w:r>
        <w:rPr>
          <w:rFonts w:ascii="David" w:hAnsi="David" w:cs="David" w:hint="cs"/>
          <w:b/>
          <w:bCs/>
          <w:sz w:val="24"/>
          <w:szCs w:val="24"/>
          <w:rtl/>
        </w:rPr>
        <w:t>י</w:t>
      </w:r>
      <w:r w:rsidRPr="006B163B">
        <w:rPr>
          <w:rFonts w:ascii="David" w:hAnsi="David" w:cs="David"/>
          <w:b/>
          <w:bCs/>
          <w:sz w:val="24"/>
          <w:szCs w:val="24"/>
          <w:rtl/>
        </w:rPr>
        <w:t>תה לו עד עתה, ובזה יהיה לו פי שניים</w:t>
      </w:r>
      <w:r w:rsidRPr="00C41751">
        <w:rPr>
          <w:rFonts w:asciiTheme="minorBidi" w:hAnsiTheme="minorBidi" w:cstheme="minorBidi"/>
          <w:sz w:val="24"/>
          <w:szCs w:val="24"/>
          <w:rtl/>
        </w:rPr>
        <w:t xml:space="preserve"> (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"פי שנים"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=</w:t>
      </w:r>
      <w:r>
        <w:rPr>
          <w:rFonts w:asciiTheme="minorBidi" w:hAnsiTheme="minorBidi" w:cstheme="minorBidi" w:hint="cs"/>
          <w:sz w:val="24"/>
          <w:szCs w:val="24"/>
          <w:u w:val="single"/>
          <w:rtl/>
        </w:rPr>
        <w:t xml:space="preserve"> </w:t>
      </w:r>
      <w:r w:rsidRPr="00C41751">
        <w:rPr>
          <w:rFonts w:asciiTheme="minorBidi" w:hAnsiTheme="minorBidi" w:cstheme="minorBidi"/>
          <w:sz w:val="24"/>
          <w:szCs w:val="24"/>
          <w:u w:val="single"/>
          <w:rtl/>
        </w:rPr>
        <w:t>רוח עצמו ורוח אליהו המצטרפת עמו</w:t>
      </w:r>
      <w:r w:rsidRPr="00C41751">
        <w:rPr>
          <w:rFonts w:asciiTheme="minorBidi" w:hAnsiTheme="minorBidi" w:cstheme="minorBidi"/>
          <w:sz w:val="24"/>
          <w:szCs w:val="24"/>
          <w:rtl/>
        </w:rPr>
        <w:t>)</w:t>
      </w:r>
      <w:r>
        <w:rPr>
          <w:rFonts w:asciiTheme="minorBidi" w:hAnsiTheme="minorBidi" w:cstheme="minorBidi" w:hint="cs"/>
          <w:sz w:val="24"/>
          <w:szCs w:val="24"/>
          <w:rtl/>
        </w:rPr>
        <w:t>.</w:t>
      </w:r>
    </w:p>
    <w:p w:rsidR="003962C2" w:rsidRPr="00C41751" w:rsidRDefault="003962C2" w:rsidP="003962C2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7" w:firstLine="0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C41751">
        <w:rPr>
          <w:rFonts w:asciiTheme="minorBidi" w:hAnsiTheme="minorBidi" w:cstheme="minorBidi"/>
          <w:b/>
          <w:bCs/>
          <w:sz w:val="24"/>
          <w:szCs w:val="24"/>
          <w:rtl/>
        </w:rPr>
        <w:t>שאל</w:t>
      </w:r>
      <w:r>
        <w:rPr>
          <w:rFonts w:asciiTheme="minorBidi" w:hAnsiTheme="minorBidi" w:cstheme="minorBidi" w:hint="cs"/>
          <w:b/>
          <w:bCs/>
          <w:sz w:val="24"/>
          <w:szCs w:val="24"/>
          <w:rtl/>
        </w:rPr>
        <w:t>ה</w:t>
      </w:r>
      <w:r w:rsidRPr="00C41751">
        <w:rPr>
          <w:rFonts w:asciiTheme="minorBidi" w:hAnsiTheme="minorBidi" w:cstheme="minorBidi"/>
          <w:b/>
          <w:bCs/>
          <w:sz w:val="24"/>
          <w:szCs w:val="24"/>
          <w:rtl/>
        </w:rPr>
        <w:t xml:space="preserve"> להבנת הפרשן:</w:t>
      </w:r>
    </w:p>
    <w:p w:rsidR="003962C2" w:rsidRPr="00C41751" w:rsidRDefault="003962C2" w:rsidP="003962C2">
      <w:pPr>
        <w:pStyle w:val="a4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  <w:szCs w:val="24"/>
          <w:rtl/>
        </w:rPr>
      </w:pPr>
      <w:r w:rsidRPr="00C41751">
        <w:rPr>
          <w:rFonts w:asciiTheme="minorBidi" w:hAnsiTheme="minorBidi" w:cstheme="minorBidi"/>
          <w:sz w:val="24"/>
          <w:szCs w:val="24"/>
          <w:rtl/>
        </w:rPr>
        <w:t>אלישע רוצה שיהיו בידיו שני סוגים של כוחות. אילו?</w:t>
      </w:r>
    </w:p>
    <w:p w:rsidR="00D63FFA" w:rsidRPr="003962C2" w:rsidRDefault="00D63FFA" w:rsidP="003962C2">
      <w:bookmarkStart w:id="0" w:name="_GoBack"/>
      <w:bookmarkEnd w:id="0"/>
    </w:p>
    <w:sectPr w:rsidR="00D63FFA" w:rsidRPr="003962C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554"/>
    <w:multiLevelType w:val="hybridMultilevel"/>
    <w:tmpl w:val="68D6715A"/>
    <w:lvl w:ilvl="0" w:tplc="3B0A742E">
      <w:start w:val="1"/>
      <w:numFmt w:val="decimal"/>
      <w:lvlText w:val="%1."/>
      <w:lvlJc w:val="left"/>
      <w:pPr>
        <w:ind w:left="70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1B3A3EE1"/>
    <w:multiLevelType w:val="hybridMultilevel"/>
    <w:tmpl w:val="66C2C06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6F945629"/>
    <w:multiLevelType w:val="hybridMultilevel"/>
    <w:tmpl w:val="6876ED6A"/>
    <w:lvl w:ilvl="0" w:tplc="423A30AA">
      <w:start w:val="1"/>
      <w:numFmt w:val="hebrew1"/>
      <w:lvlText w:val="%1."/>
      <w:lvlJc w:val="left"/>
      <w:pPr>
        <w:ind w:left="94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E67"/>
    <w:rsid w:val="00183D08"/>
    <w:rsid w:val="00342E67"/>
    <w:rsid w:val="003962C2"/>
    <w:rsid w:val="00654242"/>
    <w:rsid w:val="00B627CA"/>
    <w:rsid w:val="00D6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C264"/>
  <w15:chartTrackingRefBased/>
  <w15:docId w15:val="{0CCB7716-8107-469C-9895-1F9ED0BF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E67"/>
    <w:pPr>
      <w:bidi/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42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342E6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3">
    <w:name w:val="Table Grid"/>
    <w:basedOn w:val="a1"/>
    <w:uiPriority w:val="59"/>
    <w:rsid w:val="0034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רגיל סמט"/>
    <w:basedOn w:val="a"/>
    <w:rsid w:val="003962C2"/>
    <w:pPr>
      <w:autoSpaceDE w:val="0"/>
      <w:autoSpaceDN w:val="0"/>
      <w:spacing w:after="0" w:line="360" w:lineRule="auto"/>
      <w:ind w:firstLine="227"/>
      <w:jc w:val="both"/>
    </w:pPr>
    <w:rPr>
      <w:rFonts w:ascii="Times New Roman" w:eastAsia="Times New Roman" w:hAnsi="Times New Roman" w:cs="Times New Roman"/>
      <w:sz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2018-11-15T06:39:00Z</dcterms:created>
  <dcterms:modified xsi:type="dcterms:W3CDTF">2018-11-15T06:39:00Z</dcterms:modified>
</cp:coreProperties>
</file>