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44A" w:rsidRPr="00A7611F" w:rsidRDefault="007C044A" w:rsidP="007C044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7611F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A7611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7611F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A7611F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A7611F">
        <w:rPr>
          <w:rFonts w:asciiTheme="minorBidi" w:hAnsiTheme="minorBidi" w:hint="cs"/>
          <w:b/>
          <w:bCs/>
          <w:sz w:val="24"/>
          <w:szCs w:val="24"/>
          <w:rtl/>
        </w:rPr>
        <w:t>השוואה</w:t>
      </w:r>
      <w:r w:rsidRPr="00A7611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7611F">
        <w:rPr>
          <w:rFonts w:asciiTheme="minorBidi" w:hAnsiTheme="minorBidi" w:hint="cs"/>
          <w:b/>
          <w:bCs/>
          <w:sz w:val="24"/>
          <w:szCs w:val="24"/>
          <w:rtl/>
        </w:rPr>
        <w:t>בין</w:t>
      </w:r>
      <w:r w:rsidRPr="00A7611F">
        <w:rPr>
          <w:rFonts w:asciiTheme="minorBidi" w:hAnsiTheme="minorBidi"/>
          <w:b/>
          <w:bCs/>
          <w:sz w:val="24"/>
          <w:szCs w:val="24"/>
          <w:rtl/>
        </w:rPr>
        <w:t xml:space="preserve"> גדעון </w:t>
      </w:r>
      <w:r w:rsidRPr="00A7611F">
        <w:rPr>
          <w:rFonts w:asciiTheme="minorBidi" w:hAnsiTheme="minorBidi" w:hint="cs"/>
          <w:b/>
          <w:bCs/>
          <w:sz w:val="24"/>
          <w:szCs w:val="24"/>
          <w:rtl/>
        </w:rPr>
        <w:t>ליפתח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C044A" w:rsidRPr="007B64CB" w:rsidTr="00D31419">
        <w:tc>
          <w:tcPr>
            <w:tcW w:w="2840" w:type="dxa"/>
          </w:tcPr>
          <w:p w:rsidR="007C044A" w:rsidRPr="00A7611F" w:rsidRDefault="007C044A" w:rsidP="00D3141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7C044A" w:rsidRPr="00A7611F" w:rsidRDefault="007C044A" w:rsidP="00D31419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7611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גדעון</w:t>
            </w:r>
          </w:p>
        </w:tc>
        <w:tc>
          <w:tcPr>
            <w:tcW w:w="2841" w:type="dxa"/>
          </w:tcPr>
          <w:p w:rsidR="007C044A" w:rsidRPr="00A7611F" w:rsidRDefault="007C044A" w:rsidP="00D31419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7611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יפתח</w:t>
            </w:r>
          </w:p>
        </w:tc>
      </w:tr>
      <w:tr w:rsidR="007C044A" w:rsidRPr="007B64CB" w:rsidTr="00D31419">
        <w:tc>
          <w:tcPr>
            <w:tcW w:w="2840" w:type="dxa"/>
          </w:tcPr>
          <w:p w:rsidR="007C044A" w:rsidRPr="00A7611F" w:rsidRDefault="007C044A" w:rsidP="00D31419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7611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מה</w:t>
            </w:r>
            <w:r w:rsidRPr="00A7611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שבט אפרים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שואל </w:t>
            </w:r>
            <w:r w:rsidRPr="00A7611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את</w:t>
            </w:r>
            <w:r w:rsidRPr="00A7611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השופט</w:t>
            </w:r>
            <w:r w:rsidRPr="00A7611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841" w:type="dxa"/>
          </w:tcPr>
          <w:p w:rsidR="007C044A" w:rsidRPr="00A7611F" w:rsidRDefault="007C044A" w:rsidP="00D3141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7C044A" w:rsidRPr="00A7611F" w:rsidRDefault="007C044A" w:rsidP="00D3141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C044A" w:rsidRPr="007B64CB" w:rsidTr="00D31419">
        <w:trPr>
          <w:trHeight w:val="902"/>
        </w:trPr>
        <w:tc>
          <w:tcPr>
            <w:tcW w:w="2840" w:type="dxa"/>
          </w:tcPr>
          <w:p w:rsidR="007C044A" w:rsidRPr="00A7611F" w:rsidRDefault="007C044A" w:rsidP="00D31419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7611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מה</w:t>
            </w:r>
            <w:r w:rsidRPr="00A7611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השופט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עונה</w:t>
            </w:r>
            <w:r w:rsidRPr="00A7611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841" w:type="dxa"/>
          </w:tcPr>
          <w:p w:rsidR="007C044A" w:rsidRPr="00A7611F" w:rsidRDefault="007C044A" w:rsidP="00D3141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7C044A" w:rsidRPr="00A7611F" w:rsidRDefault="007C044A" w:rsidP="00D3141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7C044A" w:rsidRPr="00A7611F" w:rsidRDefault="007C044A" w:rsidP="007C044A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>להלן תשובות לטבלת ההשוואה בין גדעון ליפתח לשימוש המורה</w:t>
      </w:r>
      <w:r>
        <w:rPr>
          <w:rFonts w:asciiTheme="minorBidi" w:hAnsiTheme="minorBidi"/>
          <w:sz w:val="24"/>
          <w:szCs w:val="24"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C044A" w:rsidRPr="007B64CB" w:rsidTr="00D31419">
        <w:tc>
          <w:tcPr>
            <w:tcW w:w="2840" w:type="dxa"/>
          </w:tcPr>
          <w:p w:rsidR="007C044A" w:rsidRPr="00A7611F" w:rsidRDefault="007C044A" w:rsidP="00D31419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7C044A" w:rsidRPr="00A7611F" w:rsidRDefault="007C044A" w:rsidP="00D31419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7611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גדעון</w:t>
            </w:r>
          </w:p>
        </w:tc>
        <w:tc>
          <w:tcPr>
            <w:tcW w:w="2841" w:type="dxa"/>
          </w:tcPr>
          <w:p w:rsidR="007C044A" w:rsidRPr="00A7611F" w:rsidRDefault="007C044A" w:rsidP="00D31419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7611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יפתח</w:t>
            </w:r>
          </w:p>
        </w:tc>
      </w:tr>
      <w:tr w:rsidR="007C044A" w:rsidRPr="007B64CB" w:rsidTr="00D31419">
        <w:tc>
          <w:tcPr>
            <w:tcW w:w="2840" w:type="dxa"/>
          </w:tcPr>
          <w:p w:rsidR="007C044A" w:rsidRPr="00A7611F" w:rsidRDefault="007C044A" w:rsidP="00D31419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7611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מה</w:t>
            </w:r>
            <w:r w:rsidRPr="00A7611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שבט</w:t>
            </w:r>
            <w:r w:rsidRPr="00A7611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אפרים </w:t>
            </w:r>
            <w:r w:rsidRPr="00A7611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שואל</w:t>
            </w:r>
            <w:r w:rsidRPr="00A7611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את</w:t>
            </w:r>
            <w:r w:rsidRPr="00A7611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השופט</w:t>
            </w:r>
            <w:r w:rsidRPr="00A7611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841" w:type="dxa"/>
          </w:tcPr>
          <w:p w:rsidR="007C044A" w:rsidRPr="00A7611F" w:rsidRDefault="007C044A" w:rsidP="00D3141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7611F">
              <w:rPr>
                <w:rFonts w:asciiTheme="minorBidi" w:hAnsiTheme="minorBidi" w:hint="cs"/>
                <w:sz w:val="24"/>
                <w:szCs w:val="24"/>
                <w:rtl/>
              </w:rPr>
              <w:t>למה</w:t>
            </w:r>
            <w:r w:rsidRPr="00A7611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sz w:val="24"/>
                <w:szCs w:val="24"/>
                <w:rtl/>
              </w:rPr>
              <w:t>לא</w:t>
            </w:r>
            <w:r w:rsidRPr="00A7611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sz w:val="24"/>
                <w:szCs w:val="24"/>
                <w:rtl/>
              </w:rPr>
              <w:t>קראת</w:t>
            </w:r>
            <w:r w:rsidRPr="00A7611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sz w:val="24"/>
                <w:szCs w:val="24"/>
                <w:rtl/>
              </w:rPr>
              <w:t>לנו</w:t>
            </w:r>
            <w:r w:rsidRPr="00A7611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sz w:val="24"/>
                <w:szCs w:val="24"/>
                <w:rtl/>
              </w:rPr>
              <w:t>להילחם</w:t>
            </w:r>
            <w:r w:rsidRPr="00A7611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sz w:val="24"/>
                <w:szCs w:val="24"/>
                <w:rtl/>
              </w:rPr>
              <w:t>אתך</w:t>
            </w:r>
            <w:r w:rsidRPr="00A7611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sz w:val="24"/>
                <w:szCs w:val="24"/>
                <w:rtl/>
              </w:rPr>
              <w:t>במדי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A7611F">
              <w:rPr>
                <w:rFonts w:asciiTheme="minorBidi" w:hAnsiTheme="minorBidi" w:hint="cs"/>
                <w:sz w:val="24"/>
                <w:szCs w:val="24"/>
                <w:rtl/>
              </w:rPr>
              <w:t>ן</w:t>
            </w:r>
            <w:r w:rsidRPr="00A7611F">
              <w:rPr>
                <w:rFonts w:asciiTheme="minorBidi" w:hAnsiTheme="minorBidi"/>
                <w:sz w:val="24"/>
                <w:szCs w:val="24"/>
                <w:rtl/>
              </w:rPr>
              <w:t>?</w:t>
            </w:r>
          </w:p>
        </w:tc>
        <w:tc>
          <w:tcPr>
            <w:tcW w:w="2841" w:type="dxa"/>
          </w:tcPr>
          <w:p w:rsidR="007C044A" w:rsidRPr="00A7611F" w:rsidRDefault="007C044A" w:rsidP="00D3141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7611F">
              <w:rPr>
                <w:rFonts w:asciiTheme="minorBidi" w:hAnsiTheme="minorBidi" w:hint="cs"/>
                <w:sz w:val="24"/>
                <w:szCs w:val="24"/>
                <w:rtl/>
              </w:rPr>
              <w:t>למה</w:t>
            </w:r>
            <w:r w:rsidRPr="00A7611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sz w:val="24"/>
                <w:szCs w:val="24"/>
                <w:rtl/>
              </w:rPr>
              <w:t>לא</w:t>
            </w:r>
            <w:r w:rsidRPr="00A7611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sz w:val="24"/>
                <w:szCs w:val="24"/>
                <w:rtl/>
              </w:rPr>
              <w:t>קראת</w:t>
            </w:r>
            <w:r w:rsidRPr="00A7611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sz w:val="24"/>
                <w:szCs w:val="24"/>
                <w:rtl/>
              </w:rPr>
              <w:t>לנו</w:t>
            </w:r>
            <w:r w:rsidRPr="00A7611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sz w:val="24"/>
                <w:szCs w:val="24"/>
                <w:rtl/>
              </w:rPr>
              <w:t>להילחם</w:t>
            </w:r>
            <w:r w:rsidRPr="00A7611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sz w:val="24"/>
                <w:szCs w:val="24"/>
                <w:rtl/>
              </w:rPr>
              <w:t>עמך</w:t>
            </w:r>
            <w:r w:rsidRPr="00A7611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sz w:val="24"/>
                <w:szCs w:val="24"/>
                <w:rtl/>
              </w:rPr>
              <w:t>בבני</w:t>
            </w:r>
            <w:r w:rsidRPr="00A7611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sz w:val="24"/>
                <w:szCs w:val="24"/>
                <w:rtl/>
              </w:rPr>
              <w:t>עמון</w:t>
            </w:r>
            <w:r w:rsidRPr="00A7611F">
              <w:rPr>
                <w:rFonts w:asciiTheme="minorBidi" w:hAnsiTheme="minorBidi"/>
                <w:sz w:val="24"/>
                <w:szCs w:val="24"/>
                <w:rtl/>
              </w:rPr>
              <w:t>?</w:t>
            </w:r>
          </w:p>
        </w:tc>
      </w:tr>
      <w:tr w:rsidR="007C044A" w:rsidRPr="007B64CB" w:rsidTr="00D31419">
        <w:trPr>
          <w:trHeight w:val="902"/>
        </w:trPr>
        <w:tc>
          <w:tcPr>
            <w:tcW w:w="2840" w:type="dxa"/>
          </w:tcPr>
          <w:p w:rsidR="007C044A" w:rsidRPr="00A7611F" w:rsidRDefault="007C044A" w:rsidP="00D31419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7611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מה</w:t>
            </w:r>
            <w:r w:rsidRPr="00A7611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השופט</w:t>
            </w:r>
            <w:r w:rsidRPr="00A7611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עונה?</w:t>
            </w:r>
          </w:p>
        </w:tc>
        <w:tc>
          <w:tcPr>
            <w:tcW w:w="2841" w:type="dxa"/>
          </w:tcPr>
          <w:p w:rsidR="007C044A" w:rsidRPr="00A7611F" w:rsidRDefault="007C044A" w:rsidP="00D3141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7611F">
              <w:rPr>
                <w:rFonts w:asciiTheme="minorBidi" w:hAnsiTheme="minorBidi" w:hint="cs"/>
                <w:sz w:val="24"/>
                <w:szCs w:val="24"/>
                <w:rtl/>
              </w:rPr>
              <w:t>מנסה</w:t>
            </w:r>
            <w:r w:rsidRPr="00A7611F">
              <w:rPr>
                <w:rFonts w:asciiTheme="minorBidi" w:hAnsiTheme="minorBidi"/>
                <w:sz w:val="24"/>
                <w:szCs w:val="24"/>
                <w:rtl/>
              </w:rPr>
              <w:t xml:space="preserve"> לפייס – חלקכם במלחמה גדול מחלקי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2841" w:type="dxa"/>
          </w:tcPr>
          <w:p w:rsidR="007C044A" w:rsidRPr="00A7611F" w:rsidRDefault="007C044A" w:rsidP="00D3141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7611F">
              <w:rPr>
                <w:rFonts w:asciiTheme="minorBidi" w:hAnsiTheme="minorBidi" w:hint="cs"/>
                <w:sz w:val="24"/>
                <w:szCs w:val="24"/>
                <w:rtl/>
              </w:rPr>
              <w:t>מאשים</w:t>
            </w:r>
            <w:r w:rsidRPr="00A7611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sz w:val="24"/>
                <w:szCs w:val="24"/>
                <w:rtl/>
              </w:rPr>
              <w:t>את</w:t>
            </w:r>
            <w:r w:rsidRPr="00A7611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sz w:val="24"/>
                <w:szCs w:val="24"/>
                <w:rtl/>
              </w:rPr>
              <w:t>אפרים</w:t>
            </w:r>
            <w:r w:rsidRPr="00A7611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sz w:val="24"/>
                <w:szCs w:val="24"/>
                <w:rtl/>
              </w:rPr>
              <w:t>שלא</w:t>
            </w:r>
            <w:r w:rsidRPr="00A7611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sz w:val="24"/>
                <w:szCs w:val="24"/>
                <w:rtl/>
              </w:rPr>
              <w:t>באו</w:t>
            </w:r>
            <w:r w:rsidRPr="00A7611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sz w:val="24"/>
                <w:szCs w:val="24"/>
                <w:rtl/>
              </w:rPr>
              <w:t>לעזור</w:t>
            </w:r>
            <w:r w:rsidRPr="00A7611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sz w:val="24"/>
                <w:szCs w:val="24"/>
                <w:rtl/>
              </w:rPr>
              <w:t>לו</w:t>
            </w:r>
            <w:r w:rsidRPr="00A7611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sz w:val="24"/>
                <w:szCs w:val="24"/>
                <w:rtl/>
              </w:rPr>
              <w:t>והיה</w:t>
            </w:r>
            <w:r w:rsidRPr="00A7611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sz w:val="24"/>
                <w:szCs w:val="24"/>
                <w:rtl/>
              </w:rPr>
              <w:t>עליו</w:t>
            </w:r>
            <w:r w:rsidRPr="00A7611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sz w:val="24"/>
                <w:szCs w:val="24"/>
                <w:rtl/>
              </w:rPr>
              <w:t>להילחם</w:t>
            </w:r>
            <w:r w:rsidRPr="00A7611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sz w:val="24"/>
                <w:szCs w:val="24"/>
                <w:rtl/>
              </w:rPr>
              <w:t>לבד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bookmarkEnd w:id="0"/>
    </w:tbl>
    <w:p w:rsidR="00AB4EB4" w:rsidRPr="007C044A" w:rsidRDefault="00AB4EB4" w:rsidP="007C044A"/>
    <w:sectPr w:rsidR="00AB4EB4" w:rsidRPr="007C044A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88"/>
    <w:rsid w:val="00182088"/>
    <w:rsid w:val="002D402F"/>
    <w:rsid w:val="0032767B"/>
    <w:rsid w:val="00654242"/>
    <w:rsid w:val="007B2A67"/>
    <w:rsid w:val="007C044A"/>
    <w:rsid w:val="00AB4EB4"/>
    <w:rsid w:val="00E5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FC88"/>
  <w15:chartTrackingRefBased/>
  <w15:docId w15:val="{9044A641-E6A5-4E1D-B7A8-B7795F62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08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1820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8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2019-01-02T07:05:00Z</dcterms:created>
  <dcterms:modified xsi:type="dcterms:W3CDTF">2019-01-02T07:05:00Z</dcterms:modified>
</cp:coreProperties>
</file>