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D5" w:rsidRPr="0005450D" w:rsidRDefault="00065ED5" w:rsidP="00065ED5">
      <w:pPr>
        <w:bidi/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05450D"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3A7D1" wp14:editId="29E9CA67">
                <wp:simplePos x="0" y="0"/>
                <wp:positionH relativeFrom="column">
                  <wp:posOffset>1793875</wp:posOffset>
                </wp:positionH>
                <wp:positionV relativeFrom="paragraph">
                  <wp:posOffset>10795</wp:posOffset>
                </wp:positionV>
                <wp:extent cx="4229100" cy="1485900"/>
                <wp:effectExtent l="0" t="0" r="19050" b="19050"/>
                <wp:wrapNone/>
                <wp:docPr id="5" name="מלב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E5F7C" id="מלבן 5" o:spid="_x0000_s1026" style="position:absolute;left:0;text-align:left;margin-left:141.25pt;margin-top:.85pt;width:333pt;height:11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" fillcolor="white [3201]" strokecolor="#70ad47 [3209]" strokeweight="1pt"/>
            </w:pict>
          </mc:Fallback>
        </mc:AlternateConten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שאלות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הבנה</w:t>
      </w:r>
      <w:r w:rsidRPr="0005450D">
        <w:rPr>
          <w:rFonts w:asciiTheme="minorBidi" w:hAnsiTheme="minorBidi"/>
          <w:b/>
          <w:bCs/>
          <w:sz w:val="24"/>
          <w:szCs w:val="24"/>
          <w:rtl/>
        </w:rPr>
        <w:t xml:space="preserve"> - </w:t>
      </w:r>
      <w:r w:rsidRPr="0005450D">
        <w:rPr>
          <w:rFonts w:asciiTheme="minorBidi" w:hAnsiTheme="minorBidi" w:hint="eastAsia"/>
          <w:b/>
          <w:bCs/>
          <w:sz w:val="24"/>
          <w:szCs w:val="24"/>
          <w:rtl/>
        </w:rPr>
        <w:t>ברית</w:t>
      </w:r>
    </w:p>
    <w:p w:rsidR="00065ED5" w:rsidRPr="0005450D" w:rsidRDefault="00065ED5" w:rsidP="00065ED5">
      <w:p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ענו</w:t>
      </w:r>
      <w:r w:rsidRPr="0005450D">
        <w:rPr>
          <w:rFonts w:asciiTheme="minorBidi" w:hAnsiTheme="minorBidi"/>
          <w:sz w:val="24"/>
          <w:szCs w:val="24"/>
          <w:rtl/>
        </w:rPr>
        <w:t xml:space="preserve"> על </w:t>
      </w:r>
      <w:r>
        <w:rPr>
          <w:rFonts w:asciiTheme="minorBidi" w:hAnsiTheme="minorBidi" w:hint="cs"/>
          <w:sz w:val="24"/>
          <w:szCs w:val="24"/>
          <w:rtl/>
        </w:rPr>
        <w:t>שאלות אלה</w:t>
      </w:r>
      <w:r w:rsidRPr="0005450D">
        <w:rPr>
          <w:rFonts w:asciiTheme="minorBidi" w:hAnsiTheme="minorBidi"/>
          <w:sz w:val="24"/>
          <w:szCs w:val="24"/>
          <w:rtl/>
        </w:rPr>
        <w:t xml:space="preserve"> לפי הפסוקים: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באיזה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זמן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ובאיזה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מקום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מתרחשת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הברית</w:t>
      </w:r>
      <w:r w:rsidRPr="0005450D">
        <w:rPr>
          <w:rFonts w:asciiTheme="minorBidi" w:hAnsiTheme="minorBidi"/>
          <w:sz w:val="24"/>
          <w:szCs w:val="24"/>
          <w:rtl/>
        </w:rPr>
        <w:t xml:space="preserve">? 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מה</w:t>
      </w:r>
      <w:r w:rsidRPr="0005450D">
        <w:rPr>
          <w:rFonts w:asciiTheme="minorBidi" w:hAnsiTheme="minorBidi"/>
          <w:sz w:val="24"/>
          <w:szCs w:val="24"/>
          <w:rtl/>
        </w:rPr>
        <w:t xml:space="preserve"> אלוהים </w:t>
      </w:r>
      <w:r>
        <w:rPr>
          <w:rFonts w:asciiTheme="minorBidi" w:hAnsiTheme="minorBidi" w:hint="cs"/>
          <w:sz w:val="24"/>
          <w:szCs w:val="24"/>
          <w:rtl/>
        </w:rPr>
        <w:t xml:space="preserve">מבקש </w:t>
      </w:r>
      <w:r w:rsidRPr="0005450D">
        <w:rPr>
          <w:rFonts w:asciiTheme="minorBidi" w:hAnsiTheme="minorBidi" w:hint="eastAsia"/>
          <w:sz w:val="24"/>
          <w:szCs w:val="24"/>
          <w:rtl/>
        </w:rPr>
        <w:t>ממשה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להגיד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לעם</w:t>
      </w:r>
      <w:r w:rsidRPr="0005450D">
        <w:rPr>
          <w:rFonts w:asciiTheme="minorBidi" w:hAnsiTheme="minorBidi"/>
          <w:sz w:val="24"/>
          <w:szCs w:val="24"/>
          <w:rtl/>
        </w:rPr>
        <w:t xml:space="preserve">? </w:t>
      </w:r>
    </w:p>
    <w:p w:rsidR="00065ED5" w:rsidRPr="0005450D" w:rsidRDefault="00065ED5" w:rsidP="00065ED5">
      <w:pPr>
        <w:pStyle w:val="a3"/>
        <w:numPr>
          <w:ilvl w:val="0"/>
          <w:numId w:val="1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 w:hint="eastAsia"/>
          <w:sz w:val="24"/>
          <w:szCs w:val="24"/>
          <w:rtl/>
        </w:rPr>
        <w:t>כיצד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העם </w:t>
      </w:r>
      <w:r w:rsidRPr="0005450D">
        <w:rPr>
          <w:rFonts w:asciiTheme="minorBidi" w:hAnsiTheme="minorBidi" w:hint="eastAsia"/>
          <w:sz w:val="24"/>
          <w:szCs w:val="24"/>
          <w:rtl/>
        </w:rPr>
        <w:t>מגיב</w:t>
      </w:r>
      <w:r w:rsidRPr="0005450D">
        <w:rPr>
          <w:rFonts w:asciiTheme="minorBidi" w:hAnsiTheme="minorBidi"/>
          <w:sz w:val="24"/>
          <w:szCs w:val="24"/>
          <w:rtl/>
        </w:rPr>
        <w:t xml:space="preserve"> כשמשה אומר להם את הדברים?</w:t>
      </w:r>
    </w:p>
    <w:p w:rsidR="00065ED5" w:rsidRPr="0005450D" w:rsidRDefault="00065ED5" w:rsidP="00065ED5">
      <w:pPr>
        <w:tabs>
          <w:tab w:val="left" w:pos="5385"/>
        </w:tabs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5450D">
        <w:rPr>
          <w:rFonts w:asciiTheme="minorBidi" w:hAnsiTheme="minorBidi"/>
          <w:sz w:val="24"/>
          <w:szCs w:val="24"/>
          <w:rtl/>
        </w:rPr>
        <w:tab/>
      </w:r>
    </w:p>
    <w:p w:rsidR="00065ED5" w:rsidRPr="0005450D" w:rsidRDefault="00065ED5" w:rsidP="00065ED5">
      <w:pPr>
        <w:tabs>
          <w:tab w:val="left" w:pos="5385"/>
        </w:tabs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05450D">
        <w:rPr>
          <w:rFonts w:asciiTheme="minorBidi" w:hAnsiTheme="minorBidi" w:hint="eastAsia"/>
          <w:sz w:val="24"/>
          <w:szCs w:val="24"/>
          <w:rtl/>
        </w:rPr>
        <w:t>להלן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תשובות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לדף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העבודה</w:t>
      </w:r>
      <w:r w:rsidRPr="0005450D">
        <w:rPr>
          <w:rFonts w:asciiTheme="minorBidi" w:hAnsiTheme="minorBidi"/>
          <w:sz w:val="24"/>
          <w:szCs w:val="24"/>
          <w:rtl/>
        </w:rPr>
        <w:t>: שאלות הבנה – ברית לשימוש המורה:</w:t>
      </w:r>
    </w:p>
    <w:p w:rsidR="00065ED5" w:rsidRPr="0005450D" w:rsidRDefault="00065ED5" w:rsidP="00065ED5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הברית מתרחשת </w:t>
      </w:r>
      <w:r w:rsidRPr="0005450D">
        <w:rPr>
          <w:rFonts w:asciiTheme="minorBidi" w:hAnsiTheme="minorBidi" w:hint="eastAsia"/>
          <w:sz w:val="24"/>
          <w:szCs w:val="24"/>
          <w:rtl/>
        </w:rPr>
        <w:t>בחודש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השלישי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ליציאת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העם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ממצריים</w:t>
      </w:r>
      <w:r w:rsidRPr="0005450D">
        <w:rPr>
          <w:rFonts w:asciiTheme="minorBidi" w:hAnsiTheme="minorBidi"/>
          <w:sz w:val="24"/>
          <w:szCs w:val="24"/>
          <w:rtl/>
        </w:rPr>
        <w:t xml:space="preserve">, </w:t>
      </w:r>
      <w:r w:rsidRPr="0005450D">
        <w:rPr>
          <w:rFonts w:asciiTheme="minorBidi" w:hAnsiTheme="minorBidi" w:hint="eastAsia"/>
          <w:sz w:val="24"/>
          <w:szCs w:val="24"/>
          <w:rtl/>
        </w:rPr>
        <w:t>במדבר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סיני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לרגלי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הר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סיני</w:t>
      </w:r>
      <w:r w:rsidRPr="0005450D">
        <w:rPr>
          <w:rFonts w:asciiTheme="minorBidi" w:hAnsiTheme="minorBidi"/>
          <w:sz w:val="24"/>
          <w:szCs w:val="24"/>
          <w:rtl/>
        </w:rPr>
        <w:t>.</w:t>
      </w:r>
    </w:p>
    <w:p w:rsidR="00065ED5" w:rsidRPr="0005450D" w:rsidRDefault="00065ED5" w:rsidP="00065ED5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אלוהים מבקש ממשה להגיד לעם: "</w:t>
      </w:r>
      <w:r w:rsidRPr="0005450D">
        <w:rPr>
          <w:rFonts w:asciiTheme="minorBidi" w:hAnsiTheme="minorBidi" w:hint="eastAsia"/>
          <w:sz w:val="24"/>
          <w:szCs w:val="24"/>
          <w:rtl/>
        </w:rPr>
        <w:t>ראיתם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שעשיתי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למצרים</w:t>
      </w:r>
      <w:r w:rsidRPr="0005450D">
        <w:rPr>
          <w:rFonts w:asciiTheme="minorBidi" w:hAnsiTheme="minorBidi"/>
          <w:sz w:val="24"/>
          <w:szCs w:val="24"/>
          <w:rtl/>
        </w:rPr>
        <w:t xml:space="preserve">, </w:t>
      </w:r>
      <w:r w:rsidRPr="0005450D">
        <w:rPr>
          <w:rFonts w:asciiTheme="minorBidi" w:hAnsiTheme="minorBidi" w:hint="eastAsia"/>
          <w:sz w:val="24"/>
          <w:szCs w:val="24"/>
          <w:rtl/>
        </w:rPr>
        <w:t>אני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מבטיח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לשאת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אתכם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על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כנפי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נשרים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לארץ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המובטחת</w:t>
      </w:r>
      <w:r w:rsidRPr="0005450D">
        <w:rPr>
          <w:rFonts w:asciiTheme="minorBidi" w:hAnsiTheme="minorBidi"/>
          <w:sz w:val="24"/>
          <w:szCs w:val="24"/>
          <w:rtl/>
        </w:rPr>
        <w:t xml:space="preserve">. </w:t>
      </w:r>
      <w:r w:rsidRPr="0005450D">
        <w:rPr>
          <w:rFonts w:asciiTheme="minorBidi" w:hAnsiTheme="minorBidi" w:hint="eastAsia"/>
          <w:sz w:val="24"/>
          <w:szCs w:val="24"/>
          <w:rtl/>
        </w:rPr>
        <w:t>אם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תשמעו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בקולי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ותקיימו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בריתי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אעשה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אתכם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לממלכה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גדולה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וקדושה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מכל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העמים</w:t>
      </w:r>
      <w:r>
        <w:rPr>
          <w:rFonts w:asciiTheme="minorBidi" w:hAnsiTheme="minorBidi" w:hint="cs"/>
          <w:sz w:val="24"/>
          <w:szCs w:val="24"/>
          <w:rtl/>
        </w:rPr>
        <w:t>"</w:t>
      </w:r>
      <w:r w:rsidRPr="0005450D">
        <w:rPr>
          <w:rFonts w:asciiTheme="minorBidi" w:hAnsiTheme="minorBidi"/>
          <w:sz w:val="24"/>
          <w:szCs w:val="24"/>
          <w:rtl/>
        </w:rPr>
        <w:t>.</w:t>
      </w:r>
    </w:p>
    <w:p w:rsidR="00065ED5" w:rsidRPr="0005450D" w:rsidRDefault="00065ED5" w:rsidP="00065ED5">
      <w:pPr>
        <w:pStyle w:val="a3"/>
        <w:numPr>
          <w:ilvl w:val="0"/>
          <w:numId w:val="2"/>
        </w:numPr>
        <w:bidi/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כאשר העם שומע את הדברים הוא </w:t>
      </w:r>
      <w:r w:rsidRPr="0005450D">
        <w:rPr>
          <w:rFonts w:asciiTheme="minorBidi" w:hAnsiTheme="minorBidi" w:hint="eastAsia"/>
          <w:sz w:val="24"/>
          <w:szCs w:val="24"/>
          <w:rtl/>
        </w:rPr>
        <w:t>מבטיח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לעשות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כל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מה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שיבקש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ממנו</w:t>
      </w:r>
      <w:r w:rsidRPr="0005450D">
        <w:rPr>
          <w:rFonts w:asciiTheme="minorBidi" w:hAnsiTheme="minorBidi"/>
          <w:sz w:val="24"/>
          <w:szCs w:val="24"/>
          <w:rtl/>
        </w:rPr>
        <w:t xml:space="preserve"> </w:t>
      </w:r>
      <w:r w:rsidRPr="0005450D">
        <w:rPr>
          <w:rFonts w:asciiTheme="minorBidi" w:hAnsiTheme="minorBidi" w:hint="eastAsia"/>
          <w:sz w:val="24"/>
          <w:szCs w:val="24"/>
          <w:rtl/>
        </w:rPr>
        <w:t>אלוהים</w:t>
      </w:r>
      <w:r w:rsidRPr="0005450D">
        <w:rPr>
          <w:rFonts w:asciiTheme="minorBidi" w:hAnsiTheme="minorBidi"/>
          <w:sz w:val="24"/>
          <w:szCs w:val="24"/>
          <w:rtl/>
        </w:rPr>
        <w:t>.</w:t>
      </w:r>
    </w:p>
    <w:bookmarkEnd w:id="0"/>
    <w:p w:rsidR="00AA72C4" w:rsidRDefault="00AA72C4"/>
    <w:sectPr w:rsidR="00AA72C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114BF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5B5"/>
    <w:multiLevelType w:val="hybridMultilevel"/>
    <w:tmpl w:val="C85C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5"/>
    <w:rsid w:val="00065ED5"/>
    <w:rsid w:val="00654242"/>
    <w:rsid w:val="007A77DD"/>
    <w:rsid w:val="00A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DBF8"/>
  <w15:chartTrackingRefBased/>
  <w15:docId w15:val="{8A64AB57-5D9C-4D54-B5B9-A12C5432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2019-01-19T14:31:00Z</dcterms:created>
  <dcterms:modified xsi:type="dcterms:W3CDTF">2019-01-19T14:31:00Z</dcterms:modified>
</cp:coreProperties>
</file>