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298" w:rsidRPr="006760C7" w:rsidRDefault="00CA4298" w:rsidP="00CA4298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760C7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6760C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6760C7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6760C7">
        <w:rPr>
          <w:rFonts w:asciiTheme="minorBidi" w:hAnsiTheme="minorBidi" w:hint="eastAsia"/>
          <w:b/>
          <w:bCs/>
          <w:sz w:val="24"/>
          <w:szCs w:val="24"/>
          <w:rtl/>
        </w:rPr>
        <w:t>זמנים</w:t>
      </w:r>
      <w:r w:rsidRPr="006760C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b/>
          <w:bCs/>
          <w:sz w:val="24"/>
          <w:szCs w:val="24"/>
          <w:rtl/>
        </w:rPr>
        <w:t>ומועדים</w:t>
      </w:r>
    </w:p>
    <w:p w:rsidR="00CA4298" w:rsidRPr="006760C7" w:rsidRDefault="00CA4298" w:rsidP="00CA4298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tbl>
      <w:tblPr>
        <w:tblStyle w:val="a4"/>
        <w:bidiVisual/>
        <w:tblW w:w="8747" w:type="dxa"/>
        <w:tblLook w:val="04A0" w:firstRow="1" w:lastRow="0" w:firstColumn="1" w:lastColumn="0" w:noHBand="0" w:noVBand="1"/>
      </w:tblPr>
      <w:tblGrid>
        <w:gridCol w:w="2915"/>
        <w:gridCol w:w="2916"/>
        <w:gridCol w:w="2916"/>
      </w:tblGrid>
      <w:tr w:rsidR="00CA4298" w:rsidRPr="00786FB4" w:rsidTr="000C55DD">
        <w:trPr>
          <w:trHeight w:val="457"/>
        </w:trPr>
        <w:tc>
          <w:tcPr>
            <w:tcW w:w="2915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המועד</w:t>
            </w:r>
          </w:p>
        </w:tc>
        <w:tc>
          <w:tcPr>
            <w:tcW w:w="2916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760C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מה</w:t>
            </w:r>
            <w:r w:rsidRPr="006760C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צריך</w:t>
            </w:r>
            <w:r w:rsidRPr="006760C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לעשות</w:t>
            </w:r>
            <w:r w:rsidRPr="006760C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בו</w:t>
            </w:r>
            <w:r w:rsidRPr="006760C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916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760C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מה</w:t>
            </w:r>
            <w:r w:rsidRPr="006760C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הסיבה למעשה (אם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מצוינת</w:t>
            </w:r>
            <w:r w:rsidRPr="006760C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בפסוק)?</w:t>
            </w:r>
          </w:p>
        </w:tc>
      </w:tr>
      <w:tr w:rsidR="00CA4298" w:rsidRPr="00786FB4" w:rsidTr="000C55DD">
        <w:trPr>
          <w:trHeight w:val="487"/>
        </w:trPr>
        <w:tc>
          <w:tcPr>
            <w:tcW w:w="2915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שנת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שמיטה</w:t>
            </w:r>
          </w:p>
        </w:tc>
        <w:tc>
          <w:tcPr>
            <w:tcW w:w="2916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16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A4298" w:rsidRPr="00786FB4" w:rsidTr="000C55DD">
        <w:trPr>
          <w:trHeight w:val="487"/>
        </w:trPr>
        <w:tc>
          <w:tcPr>
            <w:tcW w:w="2915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16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לא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לעבוד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לשבות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מכל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מלאכה</w:t>
            </w:r>
          </w:p>
        </w:tc>
        <w:tc>
          <w:tcPr>
            <w:tcW w:w="2916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A4298" w:rsidRPr="00786FB4" w:rsidTr="000C55DD">
        <w:trPr>
          <w:trHeight w:val="487"/>
        </w:trPr>
        <w:tc>
          <w:tcPr>
            <w:tcW w:w="2915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16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16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6760C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כִּי בוֹ יָצָאתָ מִמִּצְרָיִם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"</w:t>
            </w:r>
          </w:p>
        </w:tc>
      </w:tr>
      <w:tr w:rsidR="00CA4298" w:rsidRPr="00786FB4" w:rsidTr="000C55DD">
        <w:trPr>
          <w:trHeight w:val="487"/>
        </w:trPr>
        <w:tc>
          <w:tcPr>
            <w:tcW w:w="2915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16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לאסוף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את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תבואת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השדה</w:t>
            </w:r>
          </w:p>
        </w:tc>
        <w:tc>
          <w:tcPr>
            <w:tcW w:w="2916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A4298" w:rsidRPr="00786FB4" w:rsidTr="000C55DD">
        <w:trPr>
          <w:trHeight w:val="487"/>
        </w:trPr>
        <w:tc>
          <w:tcPr>
            <w:tcW w:w="2915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חג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סוכות</w:t>
            </w:r>
          </w:p>
        </w:tc>
        <w:tc>
          <w:tcPr>
            <w:tcW w:w="2916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16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CA4298" w:rsidRPr="006760C7" w:rsidRDefault="00CA4298" w:rsidP="00CA4298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>
        <w:rPr>
          <w:rFonts w:asciiTheme="minorBidi" w:hAnsiTheme="minorBidi" w:hint="cs"/>
          <w:sz w:val="24"/>
          <w:szCs w:val="24"/>
          <w:rtl/>
        </w:rPr>
        <w:t>להלן תשובות לדף העבודה: זמנים ומועדים לשימוש המורה:</w:t>
      </w:r>
    </w:p>
    <w:p w:rsidR="00CA4298" w:rsidRPr="006760C7" w:rsidRDefault="00CA4298" w:rsidP="00CA4298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tbl>
      <w:tblPr>
        <w:tblStyle w:val="a4"/>
        <w:bidiVisual/>
        <w:tblW w:w="8747" w:type="dxa"/>
        <w:tblLook w:val="04A0" w:firstRow="1" w:lastRow="0" w:firstColumn="1" w:lastColumn="0" w:noHBand="0" w:noVBand="1"/>
      </w:tblPr>
      <w:tblGrid>
        <w:gridCol w:w="2915"/>
        <w:gridCol w:w="2916"/>
        <w:gridCol w:w="2916"/>
      </w:tblGrid>
      <w:tr w:rsidR="00CA4298" w:rsidRPr="00786FB4" w:rsidTr="000C55DD">
        <w:trPr>
          <w:trHeight w:val="457"/>
        </w:trPr>
        <w:tc>
          <w:tcPr>
            <w:tcW w:w="2915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המועד</w:t>
            </w:r>
          </w:p>
        </w:tc>
        <w:tc>
          <w:tcPr>
            <w:tcW w:w="2916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760C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מה</w:t>
            </w:r>
            <w:r w:rsidRPr="006760C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צריך</w:t>
            </w:r>
            <w:r w:rsidRPr="006760C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לעשות</w:t>
            </w:r>
            <w:r w:rsidRPr="006760C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בו</w:t>
            </w:r>
            <w:r w:rsidRPr="006760C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916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760C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מה</w:t>
            </w:r>
            <w:r w:rsidRPr="006760C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הסיבה למעשה (אם </w:t>
            </w:r>
            <w:r w:rsidRPr="006760C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מצוינת</w:t>
            </w:r>
            <w:r w:rsidRPr="006760C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בפסוק)?</w:t>
            </w:r>
          </w:p>
        </w:tc>
      </w:tr>
      <w:tr w:rsidR="00CA4298" w:rsidRPr="00786FB4" w:rsidTr="000C55DD">
        <w:trPr>
          <w:trHeight w:val="487"/>
        </w:trPr>
        <w:tc>
          <w:tcPr>
            <w:tcW w:w="2915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שנת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שמיטה</w:t>
            </w:r>
          </w:p>
        </w:tc>
        <w:tc>
          <w:tcPr>
            <w:tcW w:w="2916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לא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לעבוד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את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האדמה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ולאסוף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את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היבול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בשנה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השביעית</w:t>
            </w:r>
          </w:p>
        </w:tc>
        <w:tc>
          <w:tcPr>
            <w:tcW w:w="2916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760C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"וְאָכְלוּ </w:t>
            </w:r>
            <w:proofErr w:type="spellStart"/>
            <w:r w:rsidRPr="006760C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אֶבְיֹנֵי</w:t>
            </w:r>
            <w:proofErr w:type="spellEnd"/>
            <w:r w:rsidRPr="006760C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עַמֶּךָ"</w:t>
            </w:r>
          </w:p>
        </w:tc>
      </w:tr>
      <w:tr w:rsidR="00CA4298" w:rsidRPr="00786FB4" w:rsidTr="000C55DD">
        <w:trPr>
          <w:trHeight w:val="487"/>
        </w:trPr>
        <w:tc>
          <w:tcPr>
            <w:tcW w:w="2915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שבת</w:t>
            </w:r>
          </w:p>
        </w:tc>
        <w:tc>
          <w:tcPr>
            <w:tcW w:w="2916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לא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לעבוד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לשבות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מכל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מלאכה</w:t>
            </w:r>
          </w:p>
        </w:tc>
        <w:tc>
          <w:tcPr>
            <w:tcW w:w="2916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760C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"לְמַעַן יָנוּחַ שׁוֹרְךָ </w:t>
            </w:r>
            <w:proofErr w:type="spellStart"/>
            <w:r w:rsidRPr="006760C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וַחֲמֹרֶך</w:t>
            </w:r>
            <w:proofErr w:type="spellEnd"/>
            <w:r w:rsidRPr="006760C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ָ, </w:t>
            </w:r>
            <w:proofErr w:type="spellStart"/>
            <w:r w:rsidRPr="006760C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וְיִנָּפֵש</w:t>
            </w:r>
            <w:proofErr w:type="spellEnd"/>
            <w:r w:rsidRPr="006760C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ׁ בֶּן אֲמָתְךָ וְהַגֵּר"</w:t>
            </w:r>
          </w:p>
        </w:tc>
      </w:tr>
      <w:tr w:rsidR="00CA4298" w:rsidRPr="00786FB4" w:rsidTr="000C55DD">
        <w:trPr>
          <w:trHeight w:val="487"/>
        </w:trPr>
        <w:tc>
          <w:tcPr>
            <w:tcW w:w="2915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פסח</w:t>
            </w:r>
          </w:p>
        </w:tc>
        <w:tc>
          <w:tcPr>
            <w:tcW w:w="2916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לאכול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מצות במשך שבעה ימים,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בוא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לבית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המקדש</w:t>
            </w:r>
          </w:p>
        </w:tc>
        <w:tc>
          <w:tcPr>
            <w:tcW w:w="2916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760C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"כִּי בוֹ יָצָאתָ מִמִּצְרָיִם"</w:t>
            </w:r>
          </w:p>
        </w:tc>
      </w:tr>
      <w:tr w:rsidR="00CA4298" w:rsidRPr="00786FB4" w:rsidTr="000C55DD">
        <w:trPr>
          <w:trHeight w:val="487"/>
        </w:trPr>
        <w:tc>
          <w:tcPr>
            <w:tcW w:w="2915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שבועות</w:t>
            </w:r>
          </w:p>
        </w:tc>
        <w:tc>
          <w:tcPr>
            <w:tcW w:w="2916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לקצור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את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תבואת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השדה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ולהביא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ביכורים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לבית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המקדש</w:t>
            </w:r>
          </w:p>
        </w:tc>
        <w:tc>
          <w:tcPr>
            <w:tcW w:w="2916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A4298" w:rsidRPr="00786FB4" w:rsidTr="000C55DD">
        <w:trPr>
          <w:trHeight w:val="487"/>
        </w:trPr>
        <w:tc>
          <w:tcPr>
            <w:tcW w:w="2915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חג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סוכות</w:t>
            </w:r>
          </w:p>
        </w:tc>
        <w:tc>
          <w:tcPr>
            <w:tcW w:w="2916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לאסוף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את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התבואה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הביתה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ול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בוא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לבית המקדש</w:t>
            </w:r>
          </w:p>
        </w:tc>
        <w:tc>
          <w:tcPr>
            <w:tcW w:w="2916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bookmarkEnd w:id="0"/>
    </w:tbl>
    <w:p w:rsidR="00195F12" w:rsidRPr="00CA4298" w:rsidRDefault="00195F12" w:rsidP="00CA4298"/>
    <w:sectPr w:rsidR="00195F12" w:rsidRPr="00CA4298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50E64"/>
    <w:multiLevelType w:val="hybridMultilevel"/>
    <w:tmpl w:val="D8223A6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70"/>
    <w:rsid w:val="00195F12"/>
    <w:rsid w:val="002666FA"/>
    <w:rsid w:val="00654242"/>
    <w:rsid w:val="009D2687"/>
    <w:rsid w:val="00CA4298"/>
    <w:rsid w:val="00E0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AE65"/>
  <w15:chartTrackingRefBased/>
  <w15:docId w15:val="{6490B269-B499-44F4-9F2F-D0D466FA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870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870"/>
    <w:pPr>
      <w:ind w:left="720"/>
      <w:contextualSpacing/>
    </w:pPr>
  </w:style>
  <w:style w:type="table" w:styleId="a4">
    <w:name w:val="Table Grid"/>
    <w:basedOn w:val="a1"/>
    <w:uiPriority w:val="59"/>
    <w:rsid w:val="00CA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2019-02-02T00:57:00Z</dcterms:created>
  <dcterms:modified xsi:type="dcterms:W3CDTF">2019-02-02T00:57:00Z</dcterms:modified>
</cp:coreProperties>
</file>